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7C" w:rsidRPr="00E5007C" w:rsidRDefault="00E5007C" w:rsidP="00E5007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color w:val="010101"/>
          <w:sz w:val="30"/>
          <w:szCs w:val="30"/>
          <w:lang w:eastAsia="ru-RU"/>
        </w:rPr>
      </w:pPr>
      <w:bookmarkStart w:id="0" w:name="_GoBack"/>
      <w:bookmarkEnd w:id="0"/>
      <w:r w:rsidRPr="00E5007C">
        <w:rPr>
          <w:rFonts w:ascii="Georgia" w:eastAsia="Times New Roman" w:hAnsi="Georgia" w:cs="Times New Roman"/>
          <w:color w:val="010101"/>
          <w:sz w:val="30"/>
          <w:szCs w:val="30"/>
          <w:lang w:eastAsia="ru-RU"/>
        </w:rPr>
        <w:t>Меры социальной поддержки участникам СВО и членам их семей</w:t>
      </w:r>
    </w:p>
    <w:p w:rsidR="00E5007C" w:rsidRPr="00E5007C" w:rsidRDefault="0071725D" w:rsidP="00E5007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ahoma" w:eastAsia="Times New Roman" w:hAnsi="Tahoma" w:cs="Tahoma"/>
          <w:color w:val="5E5E5E"/>
          <w:sz w:val="21"/>
          <w:szCs w:val="21"/>
          <w:lang w:eastAsia="ru-RU"/>
        </w:rPr>
      </w:pPr>
      <w:hyperlink r:id="rId6" w:history="1">
        <w:r w:rsidR="00E5007C" w:rsidRPr="00E5007C">
          <w:rPr>
            <w:rFonts w:ascii="Tahoma" w:eastAsia="Times New Roman" w:hAnsi="Tahoma" w:cs="Tahoma"/>
            <w:color w:val="337CB6"/>
            <w:sz w:val="21"/>
            <w:szCs w:val="21"/>
            <w:u w:val="single"/>
            <w:lang w:eastAsia="ru-RU"/>
          </w:rPr>
          <w:t>Преимущественное право на зачисление детей в детские сады и школы</w:t>
        </w:r>
      </w:hyperlink>
    </w:p>
    <w:p w:rsidR="00E5007C" w:rsidRPr="00E5007C" w:rsidRDefault="0071725D" w:rsidP="00E5007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ahoma" w:eastAsia="Times New Roman" w:hAnsi="Tahoma" w:cs="Tahoma"/>
          <w:color w:val="5E5E5E"/>
          <w:sz w:val="21"/>
          <w:szCs w:val="21"/>
          <w:lang w:eastAsia="ru-RU"/>
        </w:rPr>
      </w:pPr>
      <w:hyperlink r:id="rId7" w:history="1">
        <w:r w:rsidR="00E5007C" w:rsidRPr="00E5007C">
          <w:rPr>
            <w:rFonts w:ascii="Tahoma" w:eastAsia="Times New Roman" w:hAnsi="Tahoma" w:cs="Tahoma"/>
            <w:color w:val="337CB6"/>
            <w:sz w:val="21"/>
            <w:szCs w:val="21"/>
            <w:u w:val="single"/>
            <w:lang w:eastAsia="ru-RU"/>
          </w:rPr>
          <w:t>Компенсация части родительской платы за детский сад</w:t>
        </w:r>
      </w:hyperlink>
    </w:p>
    <w:p w:rsidR="00E5007C" w:rsidRPr="00E5007C" w:rsidRDefault="0071725D" w:rsidP="00E5007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ahoma" w:eastAsia="Times New Roman" w:hAnsi="Tahoma" w:cs="Tahoma"/>
          <w:color w:val="5E5E5E"/>
          <w:sz w:val="21"/>
          <w:szCs w:val="21"/>
          <w:lang w:eastAsia="ru-RU"/>
        </w:rPr>
      </w:pPr>
      <w:hyperlink r:id="rId8" w:history="1">
        <w:r w:rsidR="00E5007C" w:rsidRPr="00E5007C">
          <w:rPr>
            <w:rFonts w:ascii="Tahoma" w:eastAsia="Times New Roman" w:hAnsi="Tahoma" w:cs="Tahoma"/>
            <w:color w:val="337CB6"/>
            <w:sz w:val="21"/>
            <w:szCs w:val="21"/>
            <w:u w:val="single"/>
            <w:lang w:eastAsia="ru-RU"/>
          </w:rPr>
          <w:t>Предоставление бесплатного питания школьникам</w:t>
        </w:r>
      </w:hyperlink>
    </w:p>
    <w:p w:rsidR="00E5007C" w:rsidRPr="00E5007C" w:rsidRDefault="0071725D" w:rsidP="00E5007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ahoma" w:eastAsia="Times New Roman" w:hAnsi="Tahoma" w:cs="Tahoma"/>
          <w:color w:val="5E5E5E"/>
          <w:sz w:val="21"/>
          <w:szCs w:val="21"/>
          <w:lang w:eastAsia="ru-RU"/>
        </w:rPr>
      </w:pPr>
      <w:hyperlink r:id="rId9" w:history="1">
        <w:r w:rsidR="00E5007C" w:rsidRPr="00E5007C">
          <w:rPr>
            <w:rFonts w:ascii="Tahoma" w:eastAsia="Times New Roman" w:hAnsi="Tahoma" w:cs="Tahoma"/>
            <w:color w:val="337CB6"/>
            <w:sz w:val="21"/>
            <w:szCs w:val="21"/>
            <w:u w:val="single"/>
            <w:lang w:eastAsia="ru-RU"/>
          </w:rPr>
          <w:t>Организация отдыха детей и их оздоровления в каникулярное время в лагерях с дневным пребыванием </w:t>
        </w:r>
      </w:hyperlink>
    </w:p>
    <w:p w:rsidR="00E5007C" w:rsidRPr="00E5007C" w:rsidRDefault="00E5007C" w:rsidP="00E5007C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Tahoma" w:eastAsia="Times New Roman" w:hAnsi="Tahoma" w:cs="Tahoma"/>
          <w:color w:val="5E5E5E"/>
          <w:sz w:val="21"/>
          <w:szCs w:val="21"/>
          <w:lang w:eastAsia="ru-RU"/>
        </w:rPr>
      </w:pPr>
      <w:r w:rsidRPr="00E5007C">
        <w:rPr>
          <w:rFonts w:ascii="Tahoma" w:eastAsia="Times New Roman" w:hAnsi="Tahoma" w:cs="Tahoma"/>
          <w:color w:val="5E5E5E"/>
          <w:sz w:val="21"/>
          <w:szCs w:val="21"/>
          <w:lang w:eastAsia="ru-RU"/>
        </w:rPr>
        <w:t>Бесплатное посещение групп продленного дня в школах</w:t>
      </w:r>
    </w:p>
    <w:p w:rsidR="00E5007C" w:rsidRPr="00E5007C" w:rsidRDefault="00E5007C" w:rsidP="00E5007C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0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доступных в электронном виде и планируемых к переводу в электронный вид мер социальной поддержки</w:t>
      </w:r>
    </w:p>
    <w:p w:rsidR="00E5007C" w:rsidRPr="00E5007C" w:rsidRDefault="00E5007C" w:rsidP="00E5007C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5E5E5E"/>
          <w:sz w:val="24"/>
          <w:szCs w:val="24"/>
          <w:lang w:eastAsia="ru-RU"/>
        </w:rPr>
      </w:pPr>
      <w:r w:rsidRPr="00E5007C">
        <w:rPr>
          <w:rFonts w:ascii="Times New Roman" w:eastAsia="Times New Roman" w:hAnsi="Times New Roman" w:cs="Times New Roman"/>
          <w:color w:val="5E5E5E"/>
          <w:sz w:val="28"/>
          <w:szCs w:val="28"/>
          <w:lang w:eastAsia="ru-RU"/>
        </w:rPr>
        <w:t> </w:t>
      </w:r>
    </w:p>
    <w:tbl>
      <w:tblPr>
        <w:tblW w:w="8280" w:type="dxa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3181"/>
        <w:gridCol w:w="2120"/>
        <w:gridCol w:w="3490"/>
      </w:tblGrid>
      <w:tr w:rsidR="00E5007C" w:rsidRPr="00E5007C" w:rsidTr="00E5007C">
        <w:trPr>
          <w:trHeight w:val="1471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меры социальной поддержки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органа (организации), предоставляющего услугу (сервис)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 на ЕПГУ</w:t>
            </w:r>
          </w:p>
        </w:tc>
      </w:tr>
      <w:tr w:rsidR="00E5007C" w:rsidRPr="00E5007C" w:rsidTr="00E5007C">
        <w:trPr>
          <w:trHeight w:val="126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первоочередном порядке детей в дошкольные образовательные организации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71725D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E5007C" w:rsidRPr="00E5007C">
                <w:rPr>
                  <w:rFonts w:ascii="Times New Roman" w:eastAsia="Times New Roman" w:hAnsi="Times New Roman" w:cs="Times New Roman"/>
                  <w:color w:val="337CB6"/>
                  <w:sz w:val="24"/>
                  <w:szCs w:val="24"/>
                  <w:u w:val="single"/>
                  <w:lang w:eastAsia="ru-RU"/>
                </w:rPr>
                <w:t>https://www.gosuslugi.ru/600331/1/form</w:t>
              </w:r>
            </w:hyperlink>
          </w:p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007C" w:rsidRPr="00E5007C" w:rsidTr="00E5007C">
        <w:trPr>
          <w:trHeight w:val="1131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Зачисление в первоочередном порядке детей в общеобразовательные организации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71725D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5007C" w:rsidRPr="00E5007C">
                <w:rPr>
                  <w:rFonts w:ascii="Times New Roman" w:eastAsia="Times New Roman" w:hAnsi="Times New Roman" w:cs="Times New Roman"/>
                  <w:color w:val="337CB6"/>
                  <w:sz w:val="24"/>
                  <w:szCs w:val="24"/>
                  <w:u w:val="single"/>
                  <w:lang w:eastAsia="ru-RU"/>
                </w:rPr>
                <w:t>https://www.gosuslugi.ru/landings/school</w:t>
              </w:r>
            </w:hyperlink>
          </w:p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007C" w:rsidRPr="00E5007C" w:rsidTr="00E5007C">
        <w:trPr>
          <w:trHeight w:val="1983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родительской платы (компенсация части родительской платы), взимаемой за присмотр и уход за ребенком участника СВО, посещающим дошкольную образовательную организацию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71725D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5007C" w:rsidRPr="00E5007C">
                <w:rPr>
                  <w:rFonts w:ascii="Times New Roman" w:eastAsia="Times New Roman" w:hAnsi="Times New Roman" w:cs="Times New Roman"/>
                  <w:color w:val="337CB6"/>
                  <w:sz w:val="24"/>
                  <w:szCs w:val="24"/>
                  <w:u w:val="single"/>
                  <w:lang w:eastAsia="ru-RU"/>
                </w:rPr>
                <w:t>https://www.gosuslugi.ru/677328/1/form</w:t>
              </w:r>
            </w:hyperlink>
          </w:p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5007C" w:rsidRPr="00E5007C" w:rsidTr="00E5007C">
        <w:trPr>
          <w:trHeight w:val="101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бесплатного горячего питания детям участников СВО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71725D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E5007C" w:rsidRPr="00E5007C">
                <w:rPr>
                  <w:rFonts w:ascii="Times New Roman" w:eastAsia="Times New Roman" w:hAnsi="Times New Roman" w:cs="Times New Roman"/>
                  <w:color w:val="337CB6"/>
                  <w:sz w:val="24"/>
                  <w:szCs w:val="24"/>
                  <w:u w:val="single"/>
                  <w:lang w:eastAsia="ru-RU"/>
                </w:rPr>
                <w:t>https://www.gosuslugi.ru/677335/1/form</w:t>
              </w:r>
            </w:hyperlink>
          </w:p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E5007C" w:rsidRPr="00E5007C" w:rsidTr="00E5007C">
        <w:trPr>
          <w:trHeight w:val="6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оплаты за пребывание в группе продлённого дня ребёнка участника СВО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proofErr w:type="spellStart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</w:tr>
      <w:tr w:rsidR="00E5007C" w:rsidRPr="00E5007C" w:rsidTr="00E5007C">
        <w:trPr>
          <w:trHeight w:val="63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Льготное зачисление в группу продленного дня </w:t>
            </w: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ребенка участника СВО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Общеобразовательные организации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proofErr w:type="spellStart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</w:tr>
      <w:tr w:rsidR="00E5007C" w:rsidRPr="00E5007C" w:rsidTr="00E5007C">
        <w:trPr>
          <w:trHeight w:val="1260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детей участников специальной военной операции в каникулярное время (в лагерях с дневным пребыванием детей)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города </w:t>
            </w:r>
            <w:proofErr w:type="spellStart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proofErr w:type="spellStart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</w:tr>
      <w:tr w:rsidR="00E5007C" w:rsidRPr="00E5007C" w:rsidTr="00E5007C">
        <w:trPr>
          <w:trHeight w:val="945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Бесплатное посещение детьми участников специальной военной операции занятий по дополнительным общеобразовательным программам в муниципальных образовательных организациях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007C" w:rsidRPr="00E5007C" w:rsidRDefault="00E5007C" w:rsidP="00E500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Портальная форма на ЕПГУ в разработке </w:t>
            </w:r>
            <w:proofErr w:type="spellStart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Pr="00E500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</w:t>
            </w:r>
          </w:p>
        </w:tc>
      </w:tr>
    </w:tbl>
    <w:p w:rsidR="001C3775" w:rsidRDefault="001C3775"/>
    <w:sectPr w:rsidR="001C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248D"/>
    <w:multiLevelType w:val="multilevel"/>
    <w:tmpl w:val="F9B0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5B"/>
    <w:rsid w:val="001C3775"/>
    <w:rsid w:val="005E2C5B"/>
    <w:rsid w:val="0071725D"/>
    <w:rsid w:val="00E5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pobr.admhmao.ru/activity/otraslevye-napravleniya/informatsiya-o-merah-sotsialnoy-zashchity/106741-mery-sotsialnoy-podderzhki-uchastni/predostavlenie-besplatnogo-pitaniya-shkolnika_10622333/" TargetMode="External"/><Relationship Id="rId13" Type="http://schemas.openxmlformats.org/officeDocument/2006/relationships/hyperlink" Target="https://www.gosuslugi.ru/677335/1/fo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pobr.admhmao.ru/activity/otraslevye-napravleniya/informatsiya-o-merah-sotsialnoy-zashchity/106741-mery-sotsialnoy-podderzhki-uchastni/kompensatsiya-chasti-roditelskoy-platy-za-det_10622334/" TargetMode="External"/><Relationship Id="rId12" Type="http://schemas.openxmlformats.org/officeDocument/2006/relationships/hyperlink" Target="https://www.gosuslugi.ru/677328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pobr.admhmao.ru/activity/otraslevye-napravleniya/informatsiya-o-merah-sotsialnoy-zashchity/106741-mery-sotsialnoy-podderzhki-uchastni/preimushchestvennoe-pravo-na-zachislenie-dete_10622485/" TargetMode="External"/><Relationship Id="rId11" Type="http://schemas.openxmlformats.org/officeDocument/2006/relationships/hyperlink" Target="https://www.gosuslugi.ru/landings/schoo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suslugi.ru/600331/1/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pobr.admhmao.ru/activity/otraslevye-napravleniya/informatsiya-o-merah-sotsialnoy-zashchity/106741-mery-sotsialnoy-podderzhki-uchastni/organizatsiya-otdykha-detey-i-ikh-ozdorovleni_1062232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PapkeNA</dc:creator>
  <cp:lastModifiedBy>user</cp:lastModifiedBy>
  <cp:revision>2</cp:revision>
  <cp:lastPrinted>2026-04-24T07:47:00Z</cp:lastPrinted>
  <dcterms:created xsi:type="dcterms:W3CDTF">2026-04-30T08:11:00Z</dcterms:created>
  <dcterms:modified xsi:type="dcterms:W3CDTF">2026-04-30T08:11:00Z</dcterms:modified>
</cp:coreProperties>
</file>