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744C82" w:rsidRDefault="00AA2ED8" w:rsidP="00744C82">
      <w:pPr>
        <w:pStyle w:val="a9"/>
        <w:spacing w:after="0" w:line="240" w:lineRule="auto"/>
        <w:ind w:left="0"/>
        <w:jc w:val="center"/>
        <w:rPr>
          <w:rFonts w:ascii="Times New Roman" w:hAnsi="Times New Roman"/>
          <w:b/>
          <w:sz w:val="28"/>
          <w:szCs w:val="28"/>
        </w:rPr>
      </w:pPr>
      <w:r w:rsidRPr="002714F7">
        <w:rPr>
          <w:rFonts w:ascii="Times New Roman" w:hAnsi="Times New Roman"/>
          <w:b/>
          <w:sz w:val="28"/>
          <w:szCs w:val="28"/>
        </w:rPr>
        <w:t xml:space="preserve">ТРЕБОВАНИЯ </w:t>
      </w:r>
    </w:p>
    <w:p w:rsidR="00F71658" w:rsidRPr="009A57FE" w:rsidRDefault="00AA2ED8" w:rsidP="00744C82">
      <w:pPr>
        <w:pStyle w:val="a9"/>
        <w:spacing w:after="0" w:line="240" w:lineRule="auto"/>
        <w:ind w:left="0"/>
        <w:jc w:val="center"/>
        <w:rPr>
          <w:rFonts w:ascii="Times New Roman" w:hAnsi="Times New Roman"/>
          <w:b/>
          <w:sz w:val="28"/>
          <w:szCs w:val="28"/>
        </w:rPr>
      </w:pPr>
      <w:r w:rsidRPr="002714F7">
        <w:rPr>
          <w:rFonts w:ascii="Times New Roman" w:hAnsi="Times New Roman"/>
          <w:b/>
          <w:sz w:val="28"/>
          <w:szCs w:val="28"/>
        </w:rPr>
        <w:t>К ОРГАНИЗАЦ</w:t>
      </w:r>
      <w:r w:rsidR="009A57FE">
        <w:rPr>
          <w:rFonts w:ascii="Times New Roman" w:hAnsi="Times New Roman"/>
          <w:b/>
          <w:sz w:val="28"/>
          <w:szCs w:val="28"/>
        </w:rPr>
        <w:t xml:space="preserve">ИИ И ПРОВЕДЕНИЮ ШКОЛЬНОГО ЭТАПА </w:t>
      </w:r>
      <w:r w:rsidRPr="002714F7">
        <w:rPr>
          <w:rFonts w:ascii="Times New Roman" w:hAnsi="Times New Roman"/>
          <w:b/>
          <w:sz w:val="28"/>
          <w:szCs w:val="28"/>
        </w:rPr>
        <w:t>ВСЕРОССИЙСКОЙ ОЛИМПИАДЫ ШКОЛЬНИКОВ ПО</w:t>
      </w:r>
      <w:r w:rsidR="004F506C" w:rsidRPr="002714F7">
        <w:rPr>
          <w:rFonts w:ascii="Times New Roman" w:hAnsi="Times New Roman"/>
          <w:b/>
          <w:sz w:val="28"/>
          <w:szCs w:val="28"/>
        </w:rPr>
        <w:t xml:space="preserve"> ОБЩЕОБРАЗОВАТЕЛЬ</w:t>
      </w:r>
      <w:r w:rsidR="009A57FE">
        <w:rPr>
          <w:rFonts w:ascii="Times New Roman" w:hAnsi="Times New Roman"/>
          <w:b/>
          <w:sz w:val="28"/>
          <w:szCs w:val="28"/>
        </w:rPr>
        <w:t xml:space="preserve">НОМУ ПРЕДМЕТУ «АНГЛИЙСКИЙ ЯЗЫК» </w:t>
      </w:r>
      <w:r w:rsidR="00ED28BF" w:rsidRPr="009A57FE">
        <w:rPr>
          <w:rFonts w:ascii="Times New Roman" w:hAnsi="Times New Roman"/>
          <w:b/>
          <w:sz w:val="28"/>
          <w:szCs w:val="28"/>
        </w:rPr>
        <w:t>В 20</w:t>
      </w:r>
      <w:r w:rsidR="00744C82">
        <w:rPr>
          <w:rFonts w:ascii="Times New Roman" w:hAnsi="Times New Roman"/>
          <w:b/>
          <w:sz w:val="28"/>
          <w:szCs w:val="28"/>
        </w:rPr>
        <w:t>2</w:t>
      </w:r>
      <w:r w:rsidR="00B143DE">
        <w:rPr>
          <w:rFonts w:ascii="Times New Roman" w:hAnsi="Times New Roman"/>
          <w:b/>
          <w:sz w:val="28"/>
          <w:szCs w:val="28"/>
        </w:rPr>
        <w:t>3</w:t>
      </w:r>
      <w:r w:rsidRPr="009A57FE">
        <w:rPr>
          <w:rFonts w:ascii="Times New Roman" w:hAnsi="Times New Roman"/>
          <w:b/>
          <w:sz w:val="28"/>
          <w:szCs w:val="28"/>
        </w:rPr>
        <w:t>-20</w:t>
      </w:r>
      <w:r w:rsidR="00ED28BF" w:rsidRPr="009A57FE">
        <w:rPr>
          <w:rFonts w:ascii="Times New Roman" w:hAnsi="Times New Roman"/>
          <w:b/>
          <w:sz w:val="28"/>
          <w:szCs w:val="28"/>
        </w:rPr>
        <w:t>2</w:t>
      </w:r>
      <w:r w:rsidR="00B143DE">
        <w:rPr>
          <w:rFonts w:ascii="Times New Roman" w:hAnsi="Times New Roman"/>
          <w:b/>
          <w:sz w:val="28"/>
          <w:szCs w:val="28"/>
        </w:rPr>
        <w:t>4</w:t>
      </w:r>
      <w:r w:rsidRPr="009A57FE">
        <w:rPr>
          <w:rFonts w:ascii="Times New Roman" w:hAnsi="Times New Roman"/>
          <w:b/>
          <w:sz w:val="28"/>
          <w:szCs w:val="28"/>
        </w:rPr>
        <w:t xml:space="preserve"> УЧЕБНОМ ГОДУ</w:t>
      </w:r>
    </w:p>
    <w:p w:rsidR="00F71658" w:rsidRPr="002714F7" w:rsidRDefault="00AA2ED8" w:rsidP="00744C82">
      <w:pPr>
        <w:pStyle w:val="a9"/>
        <w:spacing w:after="0" w:line="240" w:lineRule="auto"/>
        <w:ind w:left="0"/>
        <w:jc w:val="center"/>
        <w:rPr>
          <w:rFonts w:ascii="Times New Roman" w:hAnsi="Times New Roman"/>
          <w:b/>
          <w:sz w:val="28"/>
          <w:szCs w:val="28"/>
        </w:rPr>
      </w:pPr>
      <w:r w:rsidRPr="002714F7">
        <w:rPr>
          <w:rFonts w:ascii="Times New Roman" w:hAnsi="Times New Roman"/>
          <w:b/>
          <w:sz w:val="28"/>
          <w:szCs w:val="28"/>
        </w:rPr>
        <w:t>НА ТЕРРИТОРИИ СОВЕТСКОГО РАЙОНА</w:t>
      </w:r>
    </w:p>
    <w:p w:rsidR="00474C0D" w:rsidRPr="002714F7" w:rsidRDefault="00474C0D" w:rsidP="002714F7">
      <w:pPr>
        <w:pStyle w:val="a9"/>
        <w:spacing w:after="0" w:line="240" w:lineRule="auto"/>
        <w:ind w:left="0" w:firstLine="709"/>
        <w:jc w:val="center"/>
        <w:rPr>
          <w:rFonts w:ascii="Times New Roman" w:hAnsi="Times New Roman"/>
          <w:b/>
          <w:sz w:val="28"/>
          <w:szCs w:val="28"/>
        </w:rPr>
      </w:pPr>
    </w:p>
    <w:p w:rsidR="00474C0D" w:rsidRPr="002714F7" w:rsidRDefault="00474C0D" w:rsidP="002714F7">
      <w:pPr>
        <w:pStyle w:val="a9"/>
        <w:spacing w:after="0" w:line="240" w:lineRule="auto"/>
        <w:ind w:left="0" w:firstLine="709"/>
        <w:jc w:val="center"/>
        <w:rPr>
          <w:rFonts w:ascii="Times New Roman" w:hAnsi="Times New Roman"/>
          <w:b/>
          <w:sz w:val="28"/>
          <w:szCs w:val="28"/>
        </w:rPr>
      </w:pPr>
    </w:p>
    <w:p w:rsidR="00474C0D" w:rsidRPr="002714F7" w:rsidRDefault="00474C0D" w:rsidP="002714F7">
      <w:pPr>
        <w:pStyle w:val="a9"/>
        <w:spacing w:after="0" w:line="240" w:lineRule="auto"/>
        <w:ind w:left="0" w:firstLine="709"/>
        <w:jc w:val="center"/>
        <w:rPr>
          <w:rFonts w:ascii="Times New Roman" w:hAnsi="Times New Roman"/>
          <w:b/>
          <w:sz w:val="28"/>
          <w:szCs w:val="28"/>
        </w:rPr>
      </w:pPr>
    </w:p>
    <w:p w:rsidR="00474C0D" w:rsidRPr="002714F7" w:rsidRDefault="00474C0D" w:rsidP="002714F7">
      <w:pPr>
        <w:pStyle w:val="a9"/>
        <w:spacing w:after="0" w:line="240" w:lineRule="auto"/>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Default="00474C0D" w:rsidP="002F7921">
      <w:pPr>
        <w:pStyle w:val="a9"/>
        <w:spacing w:after="0" w:line="100" w:lineRule="atLeast"/>
        <w:ind w:left="0" w:firstLine="709"/>
        <w:jc w:val="center"/>
        <w:rPr>
          <w:rFonts w:ascii="Times New Roman" w:hAnsi="Times New Roman"/>
          <w:b/>
          <w:sz w:val="28"/>
          <w:szCs w:val="28"/>
        </w:rPr>
      </w:pPr>
    </w:p>
    <w:p w:rsidR="00474C0D" w:rsidRPr="00474C0D" w:rsidRDefault="000510DD" w:rsidP="002F7921">
      <w:pPr>
        <w:pStyle w:val="a9"/>
        <w:spacing w:after="0" w:line="100" w:lineRule="atLeast"/>
        <w:ind w:left="0" w:firstLine="709"/>
        <w:jc w:val="center"/>
        <w:rPr>
          <w:rFonts w:ascii="Times New Roman" w:hAnsi="Times New Roman"/>
          <w:b/>
          <w:sz w:val="24"/>
          <w:szCs w:val="24"/>
        </w:rPr>
      </w:pPr>
      <w:r>
        <w:rPr>
          <w:rFonts w:ascii="Times New Roman" w:hAnsi="Times New Roman"/>
          <w:b/>
          <w:sz w:val="24"/>
          <w:szCs w:val="24"/>
        </w:rPr>
        <w:t>г</w:t>
      </w:r>
      <w:r w:rsidR="00ED28BF">
        <w:rPr>
          <w:rFonts w:ascii="Times New Roman" w:hAnsi="Times New Roman"/>
          <w:b/>
          <w:sz w:val="24"/>
          <w:szCs w:val="24"/>
        </w:rPr>
        <w:t>. Советский</w:t>
      </w:r>
      <w:r w:rsidR="0010520D">
        <w:rPr>
          <w:rFonts w:ascii="Times New Roman" w:hAnsi="Times New Roman"/>
          <w:b/>
          <w:sz w:val="24"/>
          <w:szCs w:val="24"/>
        </w:rPr>
        <w:t>,</w:t>
      </w:r>
      <w:r w:rsidR="00876BA8">
        <w:rPr>
          <w:rFonts w:ascii="Times New Roman" w:hAnsi="Times New Roman"/>
          <w:b/>
          <w:sz w:val="24"/>
          <w:szCs w:val="24"/>
        </w:rPr>
        <w:t xml:space="preserve"> 202</w:t>
      </w:r>
      <w:r w:rsidR="00DF7157">
        <w:rPr>
          <w:rFonts w:ascii="Times New Roman" w:hAnsi="Times New Roman"/>
          <w:b/>
          <w:sz w:val="24"/>
          <w:szCs w:val="24"/>
        </w:rPr>
        <w:t>3</w:t>
      </w:r>
      <w:r w:rsidR="00474C0D" w:rsidRPr="00474C0D">
        <w:rPr>
          <w:rFonts w:ascii="Times New Roman" w:hAnsi="Times New Roman"/>
          <w:b/>
          <w:sz w:val="24"/>
          <w:szCs w:val="24"/>
        </w:rPr>
        <w:t xml:space="preserve"> г.</w:t>
      </w:r>
    </w:p>
    <w:p w:rsidR="00F71658" w:rsidRDefault="00F71658" w:rsidP="002F7921">
      <w:pPr>
        <w:pStyle w:val="a9"/>
        <w:spacing w:after="0" w:line="100" w:lineRule="atLeast"/>
        <w:ind w:left="0" w:firstLine="709"/>
        <w:jc w:val="center"/>
      </w:pPr>
    </w:p>
    <w:p w:rsidR="009A57FE" w:rsidRDefault="009A57FE" w:rsidP="002F7921">
      <w:pPr>
        <w:pStyle w:val="a9"/>
        <w:spacing w:after="0" w:line="100" w:lineRule="atLeast"/>
        <w:ind w:left="0" w:firstLine="709"/>
        <w:jc w:val="center"/>
      </w:pPr>
    </w:p>
    <w:p w:rsidR="00177422" w:rsidRDefault="00177422" w:rsidP="00177422">
      <w:pPr>
        <w:pStyle w:val="a9"/>
        <w:spacing w:after="0" w:line="100" w:lineRule="atLeast"/>
        <w:ind w:left="927"/>
        <w:rPr>
          <w:rFonts w:ascii="Times New Roman" w:hAnsi="Times New Roman"/>
          <w:b/>
          <w:bCs/>
          <w:sz w:val="24"/>
          <w:szCs w:val="24"/>
        </w:rPr>
      </w:pPr>
    </w:p>
    <w:p w:rsidR="00F71658" w:rsidRPr="002346EE" w:rsidRDefault="00810504" w:rsidP="002346EE">
      <w:pPr>
        <w:pStyle w:val="a9"/>
        <w:numPr>
          <w:ilvl w:val="0"/>
          <w:numId w:val="3"/>
        </w:numPr>
        <w:spacing w:after="0" w:line="100" w:lineRule="atLeast"/>
        <w:jc w:val="center"/>
        <w:rPr>
          <w:rFonts w:ascii="Times New Roman" w:hAnsi="Times New Roman"/>
          <w:b/>
          <w:bCs/>
          <w:sz w:val="24"/>
          <w:szCs w:val="24"/>
        </w:rPr>
      </w:pPr>
      <w:r w:rsidRPr="002346EE">
        <w:rPr>
          <w:rFonts w:ascii="Times New Roman" w:hAnsi="Times New Roman"/>
          <w:b/>
          <w:bCs/>
          <w:sz w:val="24"/>
          <w:szCs w:val="24"/>
        </w:rPr>
        <w:t>Организация и проведение школьного этапа Всероссийской олимпиады школьников</w:t>
      </w:r>
      <w:r w:rsidR="00AA2ED8" w:rsidRPr="002346EE">
        <w:rPr>
          <w:rFonts w:ascii="Times New Roman" w:hAnsi="Times New Roman"/>
          <w:b/>
          <w:bCs/>
          <w:sz w:val="24"/>
          <w:szCs w:val="24"/>
        </w:rPr>
        <w:t xml:space="preserve"> по английскому языку</w:t>
      </w:r>
      <w:r w:rsidRPr="002346EE">
        <w:rPr>
          <w:rFonts w:ascii="Times New Roman" w:hAnsi="Times New Roman"/>
          <w:b/>
          <w:bCs/>
          <w:sz w:val="24"/>
          <w:szCs w:val="24"/>
        </w:rPr>
        <w:t>.</w:t>
      </w:r>
    </w:p>
    <w:p w:rsidR="00A855A2" w:rsidRPr="00F23595" w:rsidRDefault="00A855A2" w:rsidP="002F7921">
      <w:pPr>
        <w:pStyle w:val="a9"/>
        <w:spacing w:after="0" w:line="100" w:lineRule="atLeast"/>
        <w:ind w:left="0" w:firstLine="709"/>
        <w:jc w:val="both"/>
        <w:rPr>
          <w:rFonts w:ascii="Times New Roman" w:hAnsi="Times New Roman"/>
          <w:b/>
          <w:bCs/>
          <w:sz w:val="24"/>
          <w:szCs w:val="24"/>
        </w:rPr>
      </w:pPr>
    </w:p>
    <w:p w:rsidR="00F71658" w:rsidRPr="00F23595" w:rsidRDefault="00810504" w:rsidP="002F7921">
      <w:pPr>
        <w:pStyle w:val="a9"/>
        <w:spacing w:after="0" w:line="240" w:lineRule="auto"/>
        <w:ind w:left="0" w:firstLine="709"/>
        <w:jc w:val="both"/>
        <w:rPr>
          <w:rFonts w:ascii="Times New Roman" w:hAnsi="Times New Roman"/>
          <w:sz w:val="24"/>
          <w:szCs w:val="24"/>
        </w:rPr>
      </w:pPr>
      <w:r w:rsidRPr="00E33583">
        <w:rPr>
          <w:rFonts w:ascii="Times New Roman" w:hAnsi="Times New Roman"/>
          <w:sz w:val="24"/>
          <w:szCs w:val="24"/>
        </w:rPr>
        <w:t xml:space="preserve">1.1. </w:t>
      </w:r>
      <w:proofErr w:type="gramStart"/>
      <w:r w:rsidRPr="00E33583">
        <w:rPr>
          <w:rFonts w:ascii="Times New Roman" w:hAnsi="Times New Roman"/>
          <w:sz w:val="24"/>
          <w:szCs w:val="24"/>
        </w:rPr>
        <w:t xml:space="preserve">Настоящие требования к проведению школьного этапа Всероссийской олимпиады </w:t>
      </w:r>
      <w:r w:rsidR="005237EA" w:rsidRPr="00E33583">
        <w:rPr>
          <w:rFonts w:ascii="Times New Roman" w:hAnsi="Times New Roman"/>
          <w:sz w:val="24"/>
          <w:szCs w:val="24"/>
        </w:rPr>
        <w:t>школьников (</w:t>
      </w:r>
      <w:r w:rsidRPr="00E33583">
        <w:rPr>
          <w:rFonts w:ascii="Times New Roman" w:hAnsi="Times New Roman"/>
          <w:sz w:val="24"/>
          <w:szCs w:val="24"/>
        </w:rPr>
        <w:t xml:space="preserve">далее — Олимпиада) </w:t>
      </w:r>
      <w:r w:rsidR="00D545F2">
        <w:rPr>
          <w:rFonts w:ascii="Times New Roman" w:hAnsi="Times New Roman"/>
          <w:sz w:val="24"/>
          <w:szCs w:val="24"/>
        </w:rPr>
        <w:t xml:space="preserve">по английскому языку составлены </w:t>
      </w:r>
      <w:r w:rsidR="00F475E8" w:rsidRPr="00E33583">
        <w:rPr>
          <w:rFonts w:ascii="Times New Roman" w:hAnsi="Times New Roman"/>
          <w:sz w:val="24"/>
          <w:szCs w:val="24"/>
        </w:rPr>
        <w:t xml:space="preserve">на основе Порядка проведения всероссийской олимпиады школьников, утвержденного приказом Министерства </w:t>
      </w:r>
      <w:r w:rsidR="00D545F2">
        <w:rPr>
          <w:rFonts w:ascii="Times New Roman" w:hAnsi="Times New Roman"/>
          <w:sz w:val="24"/>
          <w:szCs w:val="24"/>
        </w:rPr>
        <w:t>просвещения</w:t>
      </w:r>
      <w:r w:rsidR="00F475E8" w:rsidRPr="00E33583">
        <w:rPr>
          <w:rFonts w:ascii="Times New Roman" w:hAnsi="Times New Roman"/>
          <w:sz w:val="24"/>
          <w:szCs w:val="24"/>
        </w:rPr>
        <w:t xml:space="preserve"> Российской Федерации от 27.11.2020 № 678</w:t>
      </w:r>
      <w:r w:rsidR="00D545F2">
        <w:rPr>
          <w:rFonts w:ascii="Times New Roman" w:hAnsi="Times New Roman"/>
          <w:sz w:val="24"/>
          <w:szCs w:val="24"/>
        </w:rPr>
        <w:t xml:space="preserve"> «</w:t>
      </w:r>
      <w:r w:rsidR="00D545F2" w:rsidRPr="00D545F2">
        <w:rPr>
          <w:rFonts w:ascii="Times New Roman" w:hAnsi="Times New Roman"/>
          <w:sz w:val="24"/>
          <w:szCs w:val="24"/>
        </w:rPr>
        <w:t>Об утверждении Порядка проведения всероссийской олимпиады школьников</w:t>
      </w:r>
      <w:r w:rsidR="00D545F2">
        <w:rPr>
          <w:rFonts w:ascii="Times New Roman" w:hAnsi="Times New Roman"/>
          <w:sz w:val="24"/>
          <w:szCs w:val="24"/>
        </w:rPr>
        <w:t xml:space="preserve">», </w:t>
      </w:r>
      <w:r w:rsidRPr="00F23595">
        <w:rPr>
          <w:rFonts w:ascii="Times New Roman" w:hAnsi="Times New Roman"/>
          <w:sz w:val="24"/>
          <w:szCs w:val="24"/>
        </w:rPr>
        <w:t>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а</w:t>
      </w:r>
      <w:r w:rsidR="005378C7">
        <w:rPr>
          <w:rFonts w:ascii="Times New Roman" w:hAnsi="Times New Roman"/>
          <w:sz w:val="24"/>
          <w:szCs w:val="24"/>
        </w:rPr>
        <w:t>нглийскому языку в 20</w:t>
      </w:r>
      <w:r w:rsidR="002C17DD">
        <w:rPr>
          <w:rFonts w:ascii="Times New Roman" w:hAnsi="Times New Roman"/>
          <w:sz w:val="24"/>
          <w:szCs w:val="24"/>
        </w:rPr>
        <w:t>2</w:t>
      </w:r>
      <w:r w:rsidR="00B143DE">
        <w:rPr>
          <w:rFonts w:ascii="Times New Roman" w:hAnsi="Times New Roman"/>
          <w:sz w:val="24"/>
          <w:szCs w:val="24"/>
        </w:rPr>
        <w:t>3</w:t>
      </w:r>
      <w:r w:rsidR="005378C7">
        <w:rPr>
          <w:rFonts w:ascii="Times New Roman" w:hAnsi="Times New Roman"/>
          <w:sz w:val="24"/>
          <w:szCs w:val="24"/>
        </w:rPr>
        <w:t>-20</w:t>
      </w:r>
      <w:r w:rsidR="00ED28BF">
        <w:rPr>
          <w:rFonts w:ascii="Times New Roman" w:hAnsi="Times New Roman"/>
          <w:sz w:val="24"/>
          <w:szCs w:val="24"/>
        </w:rPr>
        <w:t>2</w:t>
      </w:r>
      <w:r w:rsidR="00B143DE">
        <w:rPr>
          <w:rFonts w:ascii="Times New Roman" w:hAnsi="Times New Roman"/>
          <w:sz w:val="24"/>
          <w:szCs w:val="24"/>
        </w:rPr>
        <w:t>4</w:t>
      </w:r>
      <w:proofErr w:type="gramEnd"/>
      <w:r w:rsidRPr="00F23595">
        <w:rPr>
          <w:rFonts w:ascii="Times New Roman" w:hAnsi="Times New Roman"/>
          <w:sz w:val="24"/>
          <w:szCs w:val="24"/>
        </w:rPr>
        <w:t xml:space="preserve"> </w:t>
      </w:r>
      <w:proofErr w:type="gramStart"/>
      <w:r w:rsidRPr="00F23595">
        <w:rPr>
          <w:rFonts w:ascii="Times New Roman" w:hAnsi="Times New Roman"/>
          <w:sz w:val="24"/>
          <w:szCs w:val="24"/>
        </w:rPr>
        <w:t>учебном году</w:t>
      </w:r>
      <w:r w:rsidR="002C17DD">
        <w:rPr>
          <w:rFonts w:ascii="Times New Roman" w:hAnsi="Times New Roman"/>
          <w:sz w:val="24"/>
          <w:szCs w:val="24"/>
        </w:rPr>
        <w:t>.</w:t>
      </w:r>
      <w:proofErr w:type="gramEnd"/>
    </w:p>
    <w:p w:rsidR="00F52167" w:rsidRPr="00F52167" w:rsidRDefault="00F52167" w:rsidP="00F52167">
      <w:pPr>
        <w:suppressAutoHyphens w:val="0"/>
        <w:autoSpaceDE w:val="0"/>
        <w:autoSpaceDN w:val="0"/>
        <w:adjustRightInd w:val="0"/>
        <w:spacing w:after="0" w:line="240" w:lineRule="auto"/>
        <w:ind w:firstLine="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1.2. </w:t>
      </w:r>
      <w:r w:rsidRPr="00F52167">
        <w:rPr>
          <w:rFonts w:ascii="Times New Roman" w:eastAsiaTheme="minorEastAsia" w:hAnsi="Times New Roman" w:cs="Times New Roman"/>
          <w:color w:val="000000"/>
          <w:sz w:val="24"/>
          <w:szCs w:val="24"/>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F52167" w:rsidRPr="00F52167" w:rsidRDefault="00F52167" w:rsidP="002F6C8A">
      <w:pPr>
        <w:suppressAutoHyphens w:val="0"/>
        <w:autoSpaceDE w:val="0"/>
        <w:autoSpaceDN w:val="0"/>
        <w:adjustRightInd w:val="0"/>
        <w:spacing w:after="0" w:line="240" w:lineRule="auto"/>
        <w:ind w:firstLine="709"/>
        <w:rPr>
          <w:rFonts w:ascii="Times New Roman" w:eastAsiaTheme="minorEastAsia" w:hAnsi="Times New Roman" w:cs="Times New Roman"/>
          <w:color w:val="000000"/>
          <w:sz w:val="24"/>
          <w:szCs w:val="24"/>
        </w:rPr>
      </w:pPr>
      <w:r w:rsidRPr="00F52167">
        <w:rPr>
          <w:rFonts w:ascii="Times New Roman" w:eastAsiaTheme="minorEastAsia" w:hAnsi="Times New Roman" w:cs="Times New Roman"/>
          <w:color w:val="000000"/>
          <w:sz w:val="24"/>
          <w:szCs w:val="24"/>
        </w:rPr>
        <w:t xml:space="preserve">Задачи олимпиады: </w:t>
      </w:r>
    </w:p>
    <w:p w:rsidR="00F52167" w:rsidRPr="00F52167" w:rsidRDefault="00F52167" w:rsidP="002F6C8A">
      <w:pPr>
        <w:suppressAutoHyphens w:val="0"/>
        <w:autoSpaceDE w:val="0"/>
        <w:autoSpaceDN w:val="0"/>
        <w:adjustRightInd w:val="0"/>
        <w:spacing w:after="0" w:line="240" w:lineRule="auto"/>
        <w:ind w:firstLine="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Pr="00F52167">
        <w:rPr>
          <w:rFonts w:ascii="Times New Roman" w:eastAsiaTheme="minorEastAsia" w:hAnsi="Times New Roman" w:cs="Times New Roman"/>
          <w:color w:val="000000"/>
          <w:sz w:val="24"/>
          <w:szCs w:val="24"/>
        </w:rPr>
        <w:t xml:space="preserve"> популяризация английского языка и культур англоязычных стран в Российской Федерации; </w:t>
      </w:r>
    </w:p>
    <w:p w:rsidR="00F52167" w:rsidRPr="00F52167" w:rsidRDefault="00F52167" w:rsidP="002F6C8A">
      <w:pPr>
        <w:suppressAutoHyphens w:val="0"/>
        <w:autoSpaceDE w:val="0"/>
        <w:autoSpaceDN w:val="0"/>
        <w:adjustRightInd w:val="0"/>
        <w:spacing w:after="0" w:line="240" w:lineRule="auto"/>
        <w:ind w:firstLine="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sidRPr="00F52167">
        <w:rPr>
          <w:rFonts w:ascii="Times New Roman" w:eastAsiaTheme="minorEastAsia" w:hAnsi="Times New Roman" w:cs="Times New Roman"/>
          <w:color w:val="000000"/>
          <w:sz w:val="24"/>
          <w:szCs w:val="24"/>
        </w:rPr>
        <w:t xml:space="preserve">выявление школьников, проявляющих интерес к изучению английского языка и культур англоязычных стран. </w:t>
      </w:r>
    </w:p>
    <w:p w:rsidR="00F71658" w:rsidRPr="00F23595" w:rsidRDefault="00810504" w:rsidP="002F7921">
      <w:pPr>
        <w:spacing w:after="0" w:line="240" w:lineRule="auto"/>
        <w:ind w:firstLine="709"/>
        <w:jc w:val="both"/>
        <w:rPr>
          <w:rFonts w:ascii="Times New Roman" w:hAnsi="Times New Roman"/>
          <w:sz w:val="24"/>
          <w:szCs w:val="24"/>
        </w:rPr>
      </w:pPr>
      <w:r w:rsidRPr="00F23595">
        <w:rPr>
          <w:rFonts w:ascii="Times New Roman" w:hAnsi="Times New Roman"/>
          <w:sz w:val="24"/>
          <w:szCs w:val="24"/>
        </w:rPr>
        <w:t>1.3 Организатором школьного этапа выступает Управление образования администрации Советского района.</w:t>
      </w:r>
    </w:p>
    <w:p w:rsidR="00F71658" w:rsidRPr="00F23595" w:rsidRDefault="00810504" w:rsidP="002F7921">
      <w:pPr>
        <w:spacing w:after="0" w:line="240" w:lineRule="auto"/>
        <w:ind w:firstLine="709"/>
        <w:jc w:val="both"/>
        <w:rPr>
          <w:rFonts w:ascii="Times New Roman" w:hAnsi="Times New Roman"/>
          <w:sz w:val="24"/>
          <w:szCs w:val="24"/>
        </w:rPr>
      </w:pPr>
      <w:r w:rsidRPr="00F23595">
        <w:rPr>
          <w:rFonts w:ascii="Times New Roman" w:hAnsi="Times New Roman"/>
          <w:sz w:val="24"/>
          <w:szCs w:val="24"/>
        </w:rPr>
        <w:t>1.4. Рабочим языком олимпиады является русский язык</w:t>
      </w:r>
    </w:p>
    <w:p w:rsidR="00F71658" w:rsidRPr="00F23595" w:rsidRDefault="00810504" w:rsidP="002F7921">
      <w:pPr>
        <w:spacing w:after="0" w:line="240" w:lineRule="auto"/>
        <w:ind w:firstLine="709"/>
        <w:jc w:val="both"/>
        <w:rPr>
          <w:rFonts w:ascii="Times New Roman" w:hAnsi="Times New Roman"/>
          <w:sz w:val="24"/>
          <w:szCs w:val="24"/>
        </w:rPr>
      </w:pPr>
      <w:r w:rsidRPr="00F23595">
        <w:rPr>
          <w:rFonts w:ascii="Times New Roman" w:hAnsi="Times New Roman"/>
          <w:sz w:val="24"/>
          <w:szCs w:val="24"/>
        </w:rPr>
        <w:t>1.5. Олимпиада проводится на территории Советского района.</w:t>
      </w:r>
    </w:p>
    <w:p w:rsidR="00F71658" w:rsidRPr="00F23595" w:rsidRDefault="00810504" w:rsidP="002F7921">
      <w:pPr>
        <w:spacing w:after="0" w:line="240" w:lineRule="auto"/>
        <w:ind w:firstLine="709"/>
        <w:jc w:val="both"/>
        <w:rPr>
          <w:rFonts w:ascii="Times New Roman" w:hAnsi="Times New Roman"/>
          <w:sz w:val="24"/>
          <w:szCs w:val="24"/>
        </w:rPr>
      </w:pPr>
      <w:r w:rsidRPr="00F23595">
        <w:rPr>
          <w:rFonts w:ascii="Times New Roman" w:hAnsi="Times New Roman"/>
          <w:sz w:val="24"/>
          <w:szCs w:val="24"/>
        </w:rPr>
        <w:t>1.6. Взимание платы за участие в Олимпиаде не допускается</w:t>
      </w:r>
    </w:p>
    <w:p w:rsidR="00F71658" w:rsidRDefault="00810504" w:rsidP="002F7921">
      <w:pPr>
        <w:spacing w:after="0" w:line="240" w:lineRule="auto"/>
        <w:ind w:firstLine="709"/>
        <w:jc w:val="both"/>
        <w:rPr>
          <w:rFonts w:ascii="Times New Roman" w:hAnsi="Times New Roman"/>
          <w:sz w:val="24"/>
          <w:szCs w:val="24"/>
        </w:rPr>
      </w:pPr>
      <w:r w:rsidRPr="00F23595">
        <w:rPr>
          <w:rFonts w:ascii="Times New Roman" w:hAnsi="Times New Roman"/>
          <w:sz w:val="24"/>
          <w:szCs w:val="24"/>
        </w:rPr>
        <w:t>1.7. В школьном этапе Олимпиады по английскому языку на добровольной основе принимают индивидуальное участие обучающиеся 5-11 классов муниципальных общеобразовательных организаций Советского района.</w:t>
      </w:r>
      <w:r w:rsidR="00F94191">
        <w:rPr>
          <w:rFonts w:ascii="Times New Roman" w:hAnsi="Times New Roman"/>
          <w:sz w:val="24"/>
          <w:szCs w:val="24"/>
        </w:rPr>
        <w:t xml:space="preserve"> </w:t>
      </w:r>
      <w:r w:rsidR="00F94191" w:rsidRPr="00F94191">
        <w:rPr>
          <w:rFonts w:ascii="Times New Roman" w:hAnsi="Times New Roman"/>
          <w:sz w:val="24"/>
          <w:szCs w:val="24"/>
        </w:rPr>
        <w:t xml:space="preserve">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00F94191" w:rsidRPr="00F94191">
        <w:rPr>
          <w:rFonts w:ascii="Times New Roman" w:hAnsi="Times New Roman"/>
          <w:sz w:val="24"/>
          <w:szCs w:val="24"/>
        </w:rPr>
        <w:t>более старших</w:t>
      </w:r>
      <w:proofErr w:type="gramEnd"/>
      <w:r w:rsidR="00F94191" w:rsidRPr="00F94191">
        <w:rPr>
          <w:rFonts w:ascii="Times New Roman" w:hAnsi="Times New Roman"/>
          <w:sz w:val="24"/>
          <w:szCs w:val="24"/>
        </w:rPr>
        <w:t xml:space="preserve"> классов. В случае прохождения участников, выполнивших задания, разработанные для </w:t>
      </w:r>
      <w:proofErr w:type="gramStart"/>
      <w:r w:rsidR="00F94191" w:rsidRPr="00F94191">
        <w:rPr>
          <w:rFonts w:ascii="Times New Roman" w:hAnsi="Times New Roman"/>
          <w:sz w:val="24"/>
          <w:szCs w:val="24"/>
        </w:rPr>
        <w:t>более старших</w:t>
      </w:r>
      <w:proofErr w:type="gramEnd"/>
      <w:r w:rsidR="00F94191" w:rsidRPr="00F94191">
        <w:rPr>
          <w:rFonts w:ascii="Times New Roman" w:hAnsi="Times New Roman"/>
          <w:sz w:val="24"/>
          <w:szCs w:val="24"/>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C97E6D" w:rsidRPr="00C97E6D" w:rsidRDefault="005F4D16" w:rsidP="00C97E6D">
      <w:pPr>
        <w:jc w:val="both"/>
        <w:rPr>
          <w:rFonts w:ascii="Times New Roman" w:eastAsia="Times New Roman" w:hAnsi="Times New Roman" w:cs="Times New Roman"/>
          <w:b/>
          <w:sz w:val="24"/>
          <w:szCs w:val="24"/>
          <w:lang w:eastAsia="zh-CN"/>
        </w:rPr>
      </w:pPr>
      <w:r>
        <w:rPr>
          <w:rFonts w:ascii="Times New Roman" w:hAnsi="Times New Roman" w:cs="Times New Roman"/>
          <w:sz w:val="24"/>
          <w:szCs w:val="24"/>
        </w:rPr>
        <w:tab/>
      </w:r>
      <w:r w:rsidR="00992B8E" w:rsidRPr="00C97E6D">
        <w:rPr>
          <w:rFonts w:ascii="Times New Roman" w:hAnsi="Times New Roman" w:cs="Times New Roman"/>
          <w:sz w:val="24"/>
          <w:szCs w:val="24"/>
        </w:rPr>
        <w:t xml:space="preserve">1.8. </w:t>
      </w:r>
      <w:r w:rsidR="00992B8E" w:rsidRPr="00F94191">
        <w:rPr>
          <w:rFonts w:ascii="Times New Roman" w:hAnsi="Times New Roman" w:cs="Times New Roman"/>
          <w:sz w:val="24"/>
          <w:szCs w:val="24"/>
        </w:rPr>
        <w:t>Школьный этап олимпиады по английскому языку про</w:t>
      </w:r>
      <w:r w:rsidR="00DA0D9B" w:rsidRPr="00F94191">
        <w:rPr>
          <w:rFonts w:ascii="Times New Roman" w:hAnsi="Times New Roman" w:cs="Times New Roman"/>
          <w:sz w:val="24"/>
          <w:szCs w:val="24"/>
        </w:rPr>
        <w:t xml:space="preserve">ходит </w:t>
      </w:r>
      <w:r w:rsidR="000C5CC6" w:rsidRPr="00F94191">
        <w:rPr>
          <w:rFonts w:ascii="Times New Roman" w:hAnsi="Times New Roman" w:cs="Times New Roman"/>
          <w:sz w:val="24"/>
          <w:szCs w:val="24"/>
        </w:rPr>
        <w:t>03</w:t>
      </w:r>
      <w:r w:rsidR="00F94191" w:rsidRPr="00F94191">
        <w:rPr>
          <w:rFonts w:ascii="Times New Roman" w:hAnsi="Times New Roman" w:cs="Times New Roman"/>
          <w:sz w:val="24"/>
          <w:szCs w:val="24"/>
        </w:rPr>
        <w:t>, 04</w:t>
      </w:r>
      <w:r w:rsidR="00F56007" w:rsidRPr="00F94191">
        <w:rPr>
          <w:rFonts w:ascii="Times New Roman" w:hAnsi="Times New Roman" w:cs="Times New Roman"/>
          <w:sz w:val="24"/>
          <w:szCs w:val="24"/>
        </w:rPr>
        <w:t xml:space="preserve"> октября 202</w:t>
      </w:r>
      <w:r w:rsidR="000C5CC6" w:rsidRPr="00F94191">
        <w:rPr>
          <w:rFonts w:ascii="Times New Roman" w:hAnsi="Times New Roman" w:cs="Times New Roman"/>
          <w:sz w:val="24"/>
          <w:szCs w:val="24"/>
        </w:rPr>
        <w:t>3</w:t>
      </w:r>
      <w:r w:rsidR="00F56007" w:rsidRPr="00F94191">
        <w:rPr>
          <w:rFonts w:ascii="Times New Roman" w:hAnsi="Times New Roman" w:cs="Times New Roman"/>
          <w:sz w:val="24"/>
          <w:szCs w:val="24"/>
        </w:rPr>
        <w:t xml:space="preserve"> года</w:t>
      </w:r>
      <w:r w:rsidR="00C97E6D" w:rsidRPr="00F94191">
        <w:rPr>
          <w:rFonts w:ascii="Times New Roman" w:hAnsi="Times New Roman" w:cs="Times New Roman"/>
          <w:sz w:val="24"/>
          <w:szCs w:val="24"/>
        </w:rPr>
        <w:t xml:space="preserve">, согласно приказу Управления образования администрации Советского района от </w:t>
      </w:r>
      <w:r w:rsidR="000C5CC6" w:rsidRPr="00F94191">
        <w:rPr>
          <w:rFonts w:ascii="Times New Roman" w:hAnsi="Times New Roman" w:cs="Times New Roman"/>
          <w:sz w:val="24"/>
          <w:szCs w:val="24"/>
        </w:rPr>
        <w:t>04</w:t>
      </w:r>
      <w:r w:rsidR="00C97E6D" w:rsidRPr="00F94191">
        <w:rPr>
          <w:rFonts w:ascii="Times New Roman" w:hAnsi="Times New Roman" w:cs="Times New Roman"/>
          <w:sz w:val="24"/>
          <w:szCs w:val="24"/>
        </w:rPr>
        <w:t>.09 2022 № 6</w:t>
      </w:r>
      <w:r w:rsidR="000C5CC6" w:rsidRPr="00F94191">
        <w:rPr>
          <w:rFonts w:ascii="Times New Roman" w:hAnsi="Times New Roman" w:cs="Times New Roman"/>
          <w:sz w:val="24"/>
          <w:szCs w:val="24"/>
        </w:rPr>
        <w:t>78</w:t>
      </w:r>
      <w:r w:rsidR="00C97E6D" w:rsidRPr="00F94191">
        <w:rPr>
          <w:rFonts w:ascii="Times New Roman" w:hAnsi="Times New Roman" w:cs="Times New Roman"/>
          <w:sz w:val="24"/>
          <w:szCs w:val="24"/>
        </w:rPr>
        <w:t xml:space="preserve"> «</w:t>
      </w:r>
      <w:r w:rsidR="00C97E6D" w:rsidRPr="00F94191">
        <w:rPr>
          <w:rFonts w:ascii="Times New Roman" w:eastAsia="Times New Roman" w:hAnsi="Times New Roman" w:cs="Times New Roman"/>
          <w:sz w:val="24"/>
          <w:szCs w:val="24"/>
          <w:lang w:eastAsia="zh-CN"/>
        </w:rPr>
        <w:t>Об утверждении графика проведения и состава оргкомитета школьного этапа всероссийской олимпиады школьников в 202</w:t>
      </w:r>
      <w:r w:rsidR="000C5CC6" w:rsidRPr="00F94191">
        <w:rPr>
          <w:rFonts w:ascii="Times New Roman" w:eastAsia="Times New Roman" w:hAnsi="Times New Roman" w:cs="Times New Roman"/>
          <w:sz w:val="24"/>
          <w:szCs w:val="24"/>
          <w:lang w:eastAsia="zh-CN"/>
        </w:rPr>
        <w:t>3</w:t>
      </w:r>
      <w:r w:rsidR="00C97E6D" w:rsidRPr="00F94191">
        <w:rPr>
          <w:rFonts w:ascii="Times New Roman" w:eastAsia="Times New Roman" w:hAnsi="Times New Roman" w:cs="Times New Roman"/>
          <w:sz w:val="24"/>
          <w:szCs w:val="24"/>
          <w:lang w:eastAsia="zh-CN"/>
        </w:rPr>
        <w:t>-202</w:t>
      </w:r>
      <w:r w:rsidR="000C5CC6" w:rsidRPr="00F94191">
        <w:rPr>
          <w:rFonts w:ascii="Times New Roman" w:eastAsia="Times New Roman" w:hAnsi="Times New Roman" w:cs="Times New Roman"/>
          <w:sz w:val="24"/>
          <w:szCs w:val="24"/>
          <w:lang w:eastAsia="zh-CN"/>
        </w:rPr>
        <w:t>4</w:t>
      </w:r>
      <w:r w:rsidR="00C97E6D" w:rsidRPr="00F94191">
        <w:rPr>
          <w:rFonts w:ascii="Times New Roman" w:eastAsia="Times New Roman" w:hAnsi="Times New Roman" w:cs="Times New Roman"/>
          <w:sz w:val="24"/>
          <w:szCs w:val="24"/>
          <w:lang w:eastAsia="zh-CN"/>
        </w:rPr>
        <w:t xml:space="preserve"> учебном году».</w:t>
      </w:r>
    </w:p>
    <w:p w:rsidR="00F23595" w:rsidRPr="00F23595" w:rsidRDefault="00F23595" w:rsidP="002F7921">
      <w:pPr>
        <w:spacing w:after="0" w:line="240" w:lineRule="auto"/>
        <w:ind w:firstLine="709"/>
        <w:jc w:val="both"/>
        <w:rPr>
          <w:rFonts w:ascii="Times New Roman" w:hAnsi="Times New Roman"/>
          <w:sz w:val="24"/>
          <w:szCs w:val="24"/>
        </w:rPr>
      </w:pPr>
    </w:p>
    <w:p w:rsidR="00F23595" w:rsidRPr="00F94191" w:rsidRDefault="00F94191" w:rsidP="00F94191">
      <w:pPr>
        <w:pStyle w:val="a9"/>
        <w:numPr>
          <w:ilvl w:val="0"/>
          <w:numId w:val="3"/>
        </w:numPr>
        <w:spacing w:after="0" w:line="100" w:lineRule="atLeast"/>
        <w:jc w:val="center"/>
        <w:rPr>
          <w:rFonts w:ascii="Times New Roman" w:hAnsi="Times New Roman"/>
          <w:b/>
          <w:bCs/>
          <w:sz w:val="24"/>
          <w:szCs w:val="24"/>
        </w:rPr>
      </w:pPr>
      <w:r w:rsidRPr="00F94191">
        <w:rPr>
          <w:rFonts w:ascii="Times New Roman" w:hAnsi="Times New Roman"/>
          <w:b/>
          <w:bCs/>
          <w:sz w:val="24"/>
          <w:szCs w:val="24"/>
        </w:rPr>
        <w:t xml:space="preserve">Принципы формирования комплектов олимпиадных заданий и </w:t>
      </w:r>
      <w:proofErr w:type="gramStart"/>
      <w:r w:rsidRPr="00F94191">
        <w:rPr>
          <w:rFonts w:ascii="Times New Roman" w:hAnsi="Times New Roman"/>
          <w:b/>
          <w:bCs/>
          <w:sz w:val="24"/>
          <w:szCs w:val="24"/>
        </w:rPr>
        <w:t>методические подходы</w:t>
      </w:r>
      <w:proofErr w:type="gramEnd"/>
      <w:r w:rsidRPr="00F94191">
        <w:rPr>
          <w:rFonts w:ascii="Times New Roman" w:hAnsi="Times New Roman"/>
          <w:b/>
          <w:bCs/>
          <w:sz w:val="24"/>
          <w:szCs w:val="24"/>
        </w:rPr>
        <w:t xml:space="preserve"> к составлению заданий школьного этапа олимпиады</w:t>
      </w:r>
    </w:p>
    <w:p w:rsidR="00F94191" w:rsidRPr="00F94191" w:rsidRDefault="00F94191" w:rsidP="00F94191">
      <w:pPr>
        <w:pStyle w:val="a9"/>
        <w:numPr>
          <w:ilvl w:val="1"/>
          <w:numId w:val="3"/>
        </w:numPr>
        <w:spacing w:after="0" w:line="100" w:lineRule="atLeast"/>
        <w:rPr>
          <w:rFonts w:ascii="Times New Roman" w:hAnsi="Times New Roman"/>
          <w:b/>
          <w:bCs/>
          <w:sz w:val="24"/>
          <w:szCs w:val="24"/>
        </w:rPr>
      </w:pPr>
      <w:r>
        <w:rPr>
          <w:rFonts w:ascii="Times New Roman" w:hAnsi="Times New Roman"/>
          <w:b/>
          <w:bCs/>
          <w:sz w:val="24"/>
          <w:szCs w:val="24"/>
        </w:rPr>
        <w:t xml:space="preserve"> </w:t>
      </w:r>
      <w:r w:rsidRPr="00F94191">
        <w:rPr>
          <w:rFonts w:ascii="Times New Roman" w:hAnsi="Times New Roman"/>
          <w:b/>
        </w:rPr>
        <w:t>Принципы формирования комплектов олимпиадных заданий</w:t>
      </w:r>
    </w:p>
    <w:p w:rsidR="00F94191" w:rsidRDefault="00F94191" w:rsidP="00F94191">
      <w:pPr>
        <w:pStyle w:val="Default"/>
        <w:ind w:firstLine="709"/>
        <w:jc w:val="both"/>
        <w:rPr>
          <w:sz w:val="23"/>
          <w:szCs w:val="23"/>
        </w:rPr>
      </w:pPr>
      <w:r>
        <w:rPr>
          <w:sz w:val="23"/>
          <w:szCs w:val="23"/>
        </w:rPr>
        <w:t xml:space="preserve">В комплект олимпиадных заданий письменного тура олимпиады по каждой возрастной группе (классу) входят: </w:t>
      </w:r>
    </w:p>
    <w:p w:rsidR="00F94191" w:rsidRDefault="00F94191" w:rsidP="00F94191">
      <w:pPr>
        <w:pStyle w:val="Default"/>
        <w:ind w:firstLine="709"/>
        <w:jc w:val="both"/>
        <w:rPr>
          <w:sz w:val="23"/>
          <w:szCs w:val="23"/>
        </w:rPr>
      </w:pPr>
      <w:r>
        <w:rPr>
          <w:sz w:val="23"/>
          <w:szCs w:val="23"/>
        </w:rPr>
        <w:t> бланк заданий</w:t>
      </w:r>
      <w:proofErr w:type="gramStart"/>
      <w:r>
        <w:rPr>
          <w:sz w:val="23"/>
          <w:szCs w:val="23"/>
        </w:rPr>
        <w:t xml:space="preserve"> ;</w:t>
      </w:r>
      <w:proofErr w:type="gramEnd"/>
      <w:r>
        <w:rPr>
          <w:sz w:val="23"/>
          <w:szCs w:val="23"/>
        </w:rPr>
        <w:t xml:space="preserve"> </w:t>
      </w:r>
    </w:p>
    <w:p w:rsidR="00F94191" w:rsidRDefault="00F94191" w:rsidP="00F94191">
      <w:pPr>
        <w:pStyle w:val="Default"/>
        <w:ind w:firstLine="709"/>
        <w:jc w:val="both"/>
        <w:rPr>
          <w:sz w:val="23"/>
          <w:szCs w:val="23"/>
        </w:rPr>
      </w:pPr>
      <w:r>
        <w:rPr>
          <w:sz w:val="23"/>
          <w:szCs w:val="23"/>
        </w:rPr>
        <w:t xml:space="preserve"> аудиозапись для конкурса понимания устной речи; </w:t>
      </w:r>
    </w:p>
    <w:p w:rsidR="00F94191" w:rsidRDefault="00F94191" w:rsidP="00F94191">
      <w:pPr>
        <w:pStyle w:val="Default"/>
        <w:ind w:firstLine="709"/>
        <w:jc w:val="both"/>
        <w:rPr>
          <w:sz w:val="23"/>
          <w:szCs w:val="23"/>
        </w:rPr>
      </w:pPr>
      <w:r>
        <w:rPr>
          <w:sz w:val="23"/>
          <w:szCs w:val="23"/>
        </w:rPr>
        <w:t> бланк ответов</w:t>
      </w:r>
      <w:proofErr w:type="gramStart"/>
      <w:r>
        <w:rPr>
          <w:sz w:val="23"/>
          <w:szCs w:val="23"/>
        </w:rPr>
        <w:t xml:space="preserve"> ;</w:t>
      </w:r>
      <w:proofErr w:type="gramEnd"/>
      <w:r>
        <w:rPr>
          <w:sz w:val="23"/>
          <w:szCs w:val="23"/>
        </w:rPr>
        <w:t xml:space="preserve"> </w:t>
      </w:r>
    </w:p>
    <w:p w:rsidR="00F94191" w:rsidRDefault="00F94191" w:rsidP="00F94191">
      <w:pPr>
        <w:pStyle w:val="Default"/>
        <w:ind w:firstLine="709"/>
        <w:jc w:val="both"/>
        <w:rPr>
          <w:sz w:val="23"/>
          <w:szCs w:val="23"/>
        </w:rPr>
      </w:pPr>
      <w:r>
        <w:rPr>
          <w:sz w:val="23"/>
          <w:szCs w:val="23"/>
        </w:rPr>
        <w:t xml:space="preserve"> критерии и методика оценивания выполненных олимпиадных заданий: ответы (ключи) к тестовым заданиям, скрипт (текст) аудиозаписи, критерии оценивания к конкурсу письменной речи, схема подсчета баллов, методические рекомендации по проведению </w:t>
      </w:r>
      <w:r>
        <w:rPr>
          <w:sz w:val="23"/>
          <w:szCs w:val="23"/>
        </w:rPr>
        <w:lastRenderedPageBreak/>
        <w:t xml:space="preserve">конкурсов (продолжительность конкурсов, типы заданий, материально-техническое обеспечение конкурсов), протоколы оценивания конкурса письменной речи для экспертов. </w:t>
      </w:r>
    </w:p>
    <w:p w:rsidR="00F94191" w:rsidRDefault="00F94191" w:rsidP="00F94191">
      <w:pPr>
        <w:pStyle w:val="Default"/>
        <w:ind w:firstLine="709"/>
        <w:jc w:val="both"/>
        <w:rPr>
          <w:sz w:val="23"/>
          <w:szCs w:val="23"/>
        </w:rPr>
      </w:pPr>
      <w:r>
        <w:rPr>
          <w:sz w:val="23"/>
          <w:szCs w:val="23"/>
        </w:rPr>
        <w:t xml:space="preserve">В комплект олимпиадных заданий устного тура олимпиады по каждой возрастной группе (классу) входят: </w:t>
      </w:r>
    </w:p>
    <w:p w:rsidR="00F94191" w:rsidRDefault="00F94191" w:rsidP="00F94191">
      <w:pPr>
        <w:pStyle w:val="Default"/>
        <w:ind w:firstLine="709"/>
        <w:jc w:val="both"/>
        <w:rPr>
          <w:sz w:val="23"/>
          <w:szCs w:val="23"/>
        </w:rPr>
      </w:pPr>
      <w:r>
        <w:rPr>
          <w:sz w:val="23"/>
          <w:szCs w:val="23"/>
        </w:rPr>
        <w:t xml:space="preserve"> бланк заданий </w:t>
      </w:r>
    </w:p>
    <w:p w:rsidR="00F94191" w:rsidRDefault="00F94191" w:rsidP="00F94191">
      <w:pPr>
        <w:pStyle w:val="Default"/>
        <w:ind w:firstLine="709"/>
        <w:jc w:val="both"/>
        <w:rPr>
          <w:sz w:val="23"/>
          <w:szCs w:val="23"/>
        </w:rPr>
      </w:pPr>
      <w:r>
        <w:rPr>
          <w:sz w:val="23"/>
          <w:szCs w:val="23"/>
        </w:rPr>
        <w:t xml:space="preserve"> критерии и методика оценивания выполненных олимпиадных заданий: критерии оценивания к конкурсу устной речи, методические рекомендации по проведению конкурса (продолжительность конкурса, процедура проведения конкурса, материально-техническое обеспечение конкурса), протоколы оценивания конкурса устной речи для экспертов. </w:t>
      </w:r>
    </w:p>
    <w:p w:rsidR="00F94191" w:rsidRDefault="00F94191" w:rsidP="00F94191">
      <w:pPr>
        <w:pStyle w:val="Default"/>
        <w:ind w:firstLine="709"/>
        <w:jc w:val="both"/>
        <w:rPr>
          <w:sz w:val="23"/>
          <w:szCs w:val="23"/>
        </w:rPr>
      </w:pPr>
      <w:r>
        <w:rPr>
          <w:sz w:val="23"/>
          <w:szCs w:val="23"/>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F94191" w:rsidRDefault="00F94191" w:rsidP="00F94191">
      <w:pPr>
        <w:pStyle w:val="Default"/>
        <w:ind w:firstLine="709"/>
        <w:jc w:val="both"/>
        <w:rPr>
          <w:sz w:val="23"/>
          <w:szCs w:val="23"/>
        </w:rPr>
      </w:pPr>
      <w:r>
        <w:rPr>
          <w:sz w:val="23"/>
          <w:szCs w:val="23"/>
        </w:rPr>
        <w:t> размер бумаги (формат листа) – А</w:t>
      </w:r>
      <w:proofErr w:type="gramStart"/>
      <w:r>
        <w:rPr>
          <w:sz w:val="23"/>
          <w:szCs w:val="23"/>
        </w:rPr>
        <w:t>4</w:t>
      </w:r>
      <w:proofErr w:type="gramEnd"/>
      <w:r>
        <w:rPr>
          <w:sz w:val="23"/>
          <w:szCs w:val="23"/>
        </w:rPr>
        <w:t xml:space="preserve">; </w:t>
      </w:r>
    </w:p>
    <w:p w:rsidR="00F94191" w:rsidRDefault="00F94191" w:rsidP="00F94191">
      <w:pPr>
        <w:pStyle w:val="Default"/>
        <w:ind w:firstLine="709"/>
        <w:jc w:val="both"/>
        <w:rPr>
          <w:sz w:val="23"/>
          <w:szCs w:val="23"/>
        </w:rPr>
      </w:pPr>
      <w:r>
        <w:rPr>
          <w:sz w:val="23"/>
          <w:szCs w:val="23"/>
        </w:rPr>
        <w:t xml:space="preserve"> размер полей страниц: </w:t>
      </w:r>
      <w:proofErr w:type="gramStart"/>
      <w:r>
        <w:rPr>
          <w:sz w:val="23"/>
          <w:szCs w:val="23"/>
        </w:rPr>
        <w:t>правое</w:t>
      </w:r>
      <w:proofErr w:type="gramEnd"/>
      <w:r>
        <w:rPr>
          <w:sz w:val="23"/>
          <w:szCs w:val="23"/>
        </w:rPr>
        <w:t xml:space="preserve"> – 1 см, верхнее и нижнее – 2 мм, левое – 3 см; </w:t>
      </w:r>
    </w:p>
    <w:p w:rsidR="00F94191" w:rsidRDefault="00F94191" w:rsidP="00F94191">
      <w:pPr>
        <w:pStyle w:val="Default"/>
        <w:ind w:firstLine="709"/>
        <w:jc w:val="both"/>
        <w:rPr>
          <w:sz w:val="23"/>
          <w:szCs w:val="23"/>
        </w:rPr>
      </w:pPr>
      <w:r>
        <w:rPr>
          <w:sz w:val="23"/>
          <w:szCs w:val="23"/>
        </w:rPr>
        <w:t xml:space="preserve"> размер колонтитулов – 1,25 см; </w:t>
      </w:r>
    </w:p>
    <w:p w:rsidR="00F94191" w:rsidRDefault="00F94191" w:rsidP="00F94191">
      <w:pPr>
        <w:pStyle w:val="Default"/>
        <w:ind w:firstLine="709"/>
        <w:jc w:val="both"/>
        <w:rPr>
          <w:sz w:val="23"/>
          <w:szCs w:val="23"/>
        </w:rPr>
      </w:pPr>
      <w:r>
        <w:rPr>
          <w:sz w:val="23"/>
          <w:szCs w:val="23"/>
        </w:rPr>
        <w:t xml:space="preserve"> отступ первой строки абзаца – 1,25 см; </w:t>
      </w:r>
    </w:p>
    <w:p w:rsidR="00F94191" w:rsidRDefault="00F94191" w:rsidP="00F94191">
      <w:pPr>
        <w:pStyle w:val="Default"/>
        <w:ind w:firstLine="709"/>
        <w:jc w:val="both"/>
        <w:rPr>
          <w:sz w:val="23"/>
          <w:szCs w:val="23"/>
        </w:rPr>
      </w:pPr>
      <w:r>
        <w:rPr>
          <w:sz w:val="23"/>
          <w:szCs w:val="23"/>
        </w:rPr>
        <w:t xml:space="preserve"> размер межстрочного интервала – 1,5; </w:t>
      </w:r>
    </w:p>
    <w:p w:rsidR="00F94191" w:rsidRDefault="00F94191" w:rsidP="00F94191">
      <w:pPr>
        <w:pStyle w:val="Default"/>
        <w:ind w:firstLine="709"/>
        <w:jc w:val="both"/>
        <w:rPr>
          <w:sz w:val="23"/>
          <w:szCs w:val="23"/>
        </w:rPr>
      </w:pPr>
      <w:r>
        <w:rPr>
          <w:sz w:val="23"/>
          <w:szCs w:val="23"/>
        </w:rPr>
        <w:t xml:space="preserve"> размер шрифта – кегль не менее 12; </w:t>
      </w:r>
    </w:p>
    <w:p w:rsidR="00F94191" w:rsidRPr="00F94191" w:rsidRDefault="00F94191" w:rsidP="00F94191">
      <w:pPr>
        <w:pStyle w:val="Default"/>
        <w:ind w:firstLine="709"/>
        <w:jc w:val="both"/>
        <w:rPr>
          <w:sz w:val="23"/>
          <w:szCs w:val="23"/>
          <w:lang w:val="en-US"/>
        </w:rPr>
      </w:pPr>
      <w:r>
        <w:rPr>
          <w:sz w:val="23"/>
          <w:szCs w:val="23"/>
        </w:rPr>
        <w:t></w:t>
      </w:r>
      <w:r w:rsidRPr="00F94191">
        <w:rPr>
          <w:sz w:val="23"/>
          <w:szCs w:val="23"/>
          <w:lang w:val="en-US"/>
        </w:rPr>
        <w:t xml:space="preserve"> </w:t>
      </w:r>
      <w:r>
        <w:rPr>
          <w:sz w:val="23"/>
          <w:szCs w:val="23"/>
        </w:rPr>
        <w:t>тип</w:t>
      </w:r>
      <w:r w:rsidRPr="00F94191">
        <w:rPr>
          <w:sz w:val="23"/>
          <w:szCs w:val="23"/>
          <w:lang w:val="en-US"/>
        </w:rPr>
        <w:t xml:space="preserve"> </w:t>
      </w:r>
      <w:r>
        <w:rPr>
          <w:sz w:val="23"/>
          <w:szCs w:val="23"/>
        </w:rPr>
        <w:t>шрифта</w:t>
      </w:r>
      <w:r w:rsidRPr="00F94191">
        <w:rPr>
          <w:sz w:val="23"/>
          <w:szCs w:val="23"/>
          <w:lang w:val="en-US"/>
        </w:rPr>
        <w:t xml:space="preserve"> – Times New Roman; </w:t>
      </w:r>
    </w:p>
    <w:p w:rsidR="00F94191" w:rsidRDefault="00F94191" w:rsidP="00F94191">
      <w:pPr>
        <w:pStyle w:val="Default"/>
        <w:ind w:firstLine="709"/>
        <w:jc w:val="both"/>
        <w:rPr>
          <w:sz w:val="23"/>
          <w:szCs w:val="23"/>
        </w:rPr>
      </w:pPr>
      <w:r>
        <w:rPr>
          <w:sz w:val="23"/>
          <w:szCs w:val="23"/>
        </w:rPr>
        <w:t xml:space="preserve"> выравнивание – по ширине; </w:t>
      </w:r>
    </w:p>
    <w:p w:rsidR="00F94191" w:rsidRDefault="00F94191" w:rsidP="00F94191">
      <w:pPr>
        <w:pStyle w:val="Default"/>
        <w:ind w:firstLine="709"/>
        <w:jc w:val="both"/>
        <w:rPr>
          <w:sz w:val="23"/>
          <w:szCs w:val="23"/>
        </w:rPr>
      </w:pPr>
      <w:r>
        <w:rPr>
          <w:sz w:val="23"/>
          <w:szCs w:val="23"/>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F94191" w:rsidRDefault="00F94191" w:rsidP="00F94191">
      <w:pPr>
        <w:pStyle w:val="Default"/>
        <w:ind w:firstLine="709"/>
        <w:jc w:val="both"/>
        <w:rPr>
          <w:sz w:val="23"/>
          <w:szCs w:val="23"/>
        </w:rPr>
      </w:pPr>
      <w:r>
        <w:rPr>
          <w:sz w:val="23"/>
          <w:szCs w:val="23"/>
        </w:rPr>
        <w:t xml:space="preserve"> титульный лист должен быть включен в общую нумерацию страниц бланка ответов, номер страницы на титульном листе не ставится; </w:t>
      </w:r>
    </w:p>
    <w:p w:rsidR="00F94191" w:rsidRDefault="00F94191" w:rsidP="00F94191">
      <w:pPr>
        <w:pStyle w:val="Default"/>
        <w:ind w:firstLine="709"/>
        <w:jc w:val="both"/>
        <w:rPr>
          <w:sz w:val="23"/>
          <w:szCs w:val="23"/>
        </w:rPr>
      </w:pPr>
      <w:r>
        <w:rPr>
          <w:sz w:val="23"/>
          <w:szCs w:val="23"/>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F94191" w:rsidRDefault="00F94191" w:rsidP="00F94191">
      <w:pPr>
        <w:pStyle w:val="Default"/>
        <w:ind w:firstLine="709"/>
        <w:jc w:val="both"/>
        <w:rPr>
          <w:sz w:val="23"/>
          <w:szCs w:val="23"/>
        </w:rPr>
      </w:pPr>
      <w:r>
        <w:rPr>
          <w:sz w:val="23"/>
          <w:szCs w:val="23"/>
        </w:rPr>
        <w:t xml:space="preserve"> таблицы и схемы должны быть четко обозначены, сгруппированы и рационально размещены относительно параметров страницы. </w:t>
      </w:r>
    </w:p>
    <w:p w:rsidR="00F94191" w:rsidRDefault="00F94191" w:rsidP="00F94191">
      <w:pPr>
        <w:pStyle w:val="Default"/>
        <w:ind w:firstLine="709"/>
        <w:jc w:val="both"/>
        <w:rPr>
          <w:sz w:val="23"/>
          <w:szCs w:val="23"/>
        </w:rPr>
      </w:pPr>
      <w:r>
        <w:rPr>
          <w:sz w:val="23"/>
          <w:szCs w:val="23"/>
        </w:rPr>
        <w:t xml:space="preserve">Бланки ответов не должны содержать сведений, которые могут раскрыть содержание заданий. </w:t>
      </w:r>
    </w:p>
    <w:p w:rsidR="00F94191" w:rsidRDefault="00F94191" w:rsidP="00F94191">
      <w:pPr>
        <w:pStyle w:val="Default"/>
        <w:ind w:firstLine="709"/>
        <w:jc w:val="both"/>
        <w:rPr>
          <w:sz w:val="23"/>
          <w:szCs w:val="23"/>
        </w:rPr>
      </w:pPr>
      <w:r>
        <w:rPr>
          <w:sz w:val="23"/>
          <w:szCs w:val="23"/>
        </w:rPr>
        <w:t xml:space="preserve">При разработке бланков ответов необходимо учитывать следующее: </w:t>
      </w:r>
    </w:p>
    <w:p w:rsidR="00F94191" w:rsidRDefault="00F94191" w:rsidP="00F94191">
      <w:pPr>
        <w:pStyle w:val="Default"/>
        <w:ind w:firstLine="709"/>
        <w:jc w:val="both"/>
        <w:rPr>
          <w:sz w:val="23"/>
          <w:szCs w:val="23"/>
        </w:rPr>
      </w:pPr>
      <w:r>
        <w:rPr>
          <w:sz w:val="23"/>
          <w:szCs w:val="23"/>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F94191" w:rsidRDefault="00F94191" w:rsidP="00F94191">
      <w:pPr>
        <w:pStyle w:val="Default"/>
        <w:ind w:firstLine="709"/>
        <w:jc w:val="both"/>
        <w:rPr>
          <w:sz w:val="23"/>
          <w:szCs w:val="23"/>
        </w:rPr>
      </w:pPr>
      <w:r>
        <w:rPr>
          <w:sz w:val="23"/>
          <w:szCs w:val="23"/>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F94191" w:rsidRPr="0031515E" w:rsidRDefault="0031515E" w:rsidP="0031515E">
      <w:pPr>
        <w:pStyle w:val="a9"/>
        <w:numPr>
          <w:ilvl w:val="1"/>
          <w:numId w:val="3"/>
        </w:numPr>
        <w:spacing w:after="0" w:line="100" w:lineRule="atLeast"/>
        <w:jc w:val="center"/>
        <w:rPr>
          <w:rFonts w:ascii="Times New Roman" w:hAnsi="Times New Roman"/>
          <w:bCs/>
          <w:sz w:val="24"/>
          <w:szCs w:val="24"/>
        </w:rPr>
      </w:pPr>
      <w:r>
        <w:rPr>
          <w:rFonts w:ascii="Times New Roman" w:hAnsi="Times New Roman"/>
          <w:b/>
          <w:bCs/>
          <w:sz w:val="24"/>
          <w:szCs w:val="24"/>
        </w:rPr>
        <w:t xml:space="preserve"> </w:t>
      </w:r>
      <w:proofErr w:type="gramStart"/>
      <w:r w:rsidRPr="0031515E">
        <w:rPr>
          <w:rFonts w:ascii="Times New Roman" w:hAnsi="Times New Roman"/>
          <w:b/>
          <w:bCs/>
          <w:sz w:val="24"/>
          <w:szCs w:val="24"/>
        </w:rPr>
        <w:t>Методические подходы</w:t>
      </w:r>
      <w:proofErr w:type="gramEnd"/>
      <w:r w:rsidRPr="0031515E">
        <w:rPr>
          <w:rFonts w:ascii="Times New Roman" w:hAnsi="Times New Roman"/>
          <w:b/>
          <w:bCs/>
          <w:sz w:val="24"/>
          <w:szCs w:val="24"/>
        </w:rPr>
        <w:t xml:space="preserve"> к составлению заданий школьного этапа олимпиады</w:t>
      </w:r>
    </w:p>
    <w:p w:rsidR="0031515E" w:rsidRDefault="0031515E" w:rsidP="0031515E">
      <w:pPr>
        <w:pStyle w:val="a9"/>
        <w:spacing w:after="0" w:line="100" w:lineRule="atLeast"/>
        <w:ind w:left="0" w:firstLine="709"/>
        <w:jc w:val="both"/>
        <w:rPr>
          <w:rFonts w:ascii="Times New Roman" w:hAnsi="Times New Roman"/>
          <w:bCs/>
          <w:sz w:val="24"/>
          <w:szCs w:val="24"/>
        </w:rPr>
      </w:pPr>
      <w:r w:rsidRPr="0031515E">
        <w:rPr>
          <w:rFonts w:ascii="Times New Roman" w:hAnsi="Times New Roman"/>
          <w:bCs/>
          <w:sz w:val="24"/>
          <w:szCs w:val="24"/>
        </w:rPr>
        <w:t>При подготовке олимпиадных заданий для школьного этапа рекомендуется подготовить три пакета заданий разного уровня сложности (для определения объективного уровня сложности олимпиады можно рекомендовать шестиуровневую модель, предложенную Советом Европы</w:t>
      </w:r>
      <w:proofErr w:type="gramStart"/>
      <w:r w:rsidRPr="0031515E">
        <w:rPr>
          <w:rFonts w:ascii="Times New Roman" w:hAnsi="Times New Roman"/>
          <w:bCs/>
          <w:sz w:val="24"/>
          <w:szCs w:val="24"/>
        </w:rPr>
        <w:t>1</w:t>
      </w:r>
      <w:proofErr w:type="gramEnd"/>
      <w:r w:rsidRPr="0031515E">
        <w:rPr>
          <w:rFonts w:ascii="Times New Roman" w:hAnsi="Times New Roman"/>
          <w:bCs/>
          <w:sz w:val="24"/>
          <w:szCs w:val="24"/>
        </w:rPr>
        <w:t>):</w:t>
      </w:r>
    </w:p>
    <w:p w:rsidR="0031515E" w:rsidRPr="0031515E" w:rsidRDefault="0031515E" w:rsidP="0031515E">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sz w:val="23"/>
          <w:szCs w:val="23"/>
        </w:rPr>
      </w:pPr>
      <w:r w:rsidRPr="0031515E">
        <w:rPr>
          <w:rFonts w:ascii="Times New Roman" w:eastAsiaTheme="minorEastAsia" w:hAnsi="Times New Roman" w:cs="Times New Roman"/>
          <w:color w:val="000000"/>
          <w:sz w:val="23"/>
          <w:szCs w:val="23"/>
        </w:rPr>
        <w:t></w:t>
      </w:r>
      <w:r w:rsidRPr="0031515E">
        <w:rPr>
          <w:rFonts w:ascii="Symbol" w:eastAsiaTheme="minorEastAsia" w:hAnsi="Symbol" w:cs="Symbol"/>
          <w:color w:val="000000"/>
          <w:sz w:val="23"/>
          <w:szCs w:val="23"/>
        </w:rPr>
        <w:t></w:t>
      </w:r>
      <w:r w:rsidRPr="0031515E">
        <w:rPr>
          <w:rFonts w:ascii="Times New Roman" w:eastAsiaTheme="minorEastAsia" w:hAnsi="Times New Roman" w:cs="Times New Roman"/>
          <w:color w:val="000000"/>
          <w:sz w:val="23"/>
          <w:szCs w:val="23"/>
        </w:rPr>
        <w:t xml:space="preserve">для 5-6 классов – рекомендуемый уровень сложности по шкале Совета Европы A1-A2; </w:t>
      </w:r>
    </w:p>
    <w:p w:rsidR="0031515E" w:rsidRPr="0031515E" w:rsidRDefault="0031515E" w:rsidP="0031515E">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sz w:val="23"/>
          <w:szCs w:val="23"/>
        </w:rPr>
      </w:pPr>
      <w:r w:rsidRPr="0031515E">
        <w:rPr>
          <w:rFonts w:ascii="Times New Roman" w:eastAsiaTheme="minorEastAsia" w:hAnsi="Times New Roman" w:cs="Times New Roman"/>
          <w:color w:val="000000"/>
          <w:sz w:val="23"/>
          <w:szCs w:val="23"/>
        </w:rPr>
        <w:t xml:space="preserve"> для 7-8 классов – рекомендуемый уровень сложности по шкале Совета Европы A2-B1; </w:t>
      </w:r>
    </w:p>
    <w:p w:rsidR="0031515E" w:rsidRPr="0031515E" w:rsidRDefault="0031515E" w:rsidP="0031515E">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sz w:val="23"/>
          <w:szCs w:val="23"/>
        </w:rPr>
      </w:pPr>
      <w:r w:rsidRPr="0031515E">
        <w:rPr>
          <w:rFonts w:ascii="Times New Roman" w:eastAsiaTheme="minorEastAsia" w:hAnsi="Times New Roman" w:cs="Times New Roman"/>
          <w:color w:val="000000"/>
          <w:sz w:val="23"/>
          <w:szCs w:val="23"/>
        </w:rPr>
        <w:t xml:space="preserve"> для 9-11 классов – рекомендуемый уровень сложности по шкале Совета Европы B1-B2. </w:t>
      </w:r>
    </w:p>
    <w:p w:rsidR="0031515E" w:rsidRPr="0031515E" w:rsidRDefault="0031515E" w:rsidP="0031515E">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sz w:val="23"/>
          <w:szCs w:val="23"/>
        </w:rPr>
      </w:pPr>
      <w:r w:rsidRPr="0031515E">
        <w:rPr>
          <w:rFonts w:ascii="Times New Roman" w:eastAsiaTheme="minorEastAsia" w:hAnsi="Times New Roman" w:cs="Times New Roman"/>
          <w:color w:val="000000"/>
          <w:sz w:val="23"/>
          <w:szCs w:val="23"/>
        </w:rPr>
        <w:t xml:space="preserve">При подготовке заданий рекомендуется сочетать задания разного уровня сложности (т. е. сочетать более сложные и менее сложные задания, чтобы участники могли выполнить хотя </w:t>
      </w:r>
      <w:r w:rsidRPr="0031515E">
        <w:rPr>
          <w:rFonts w:ascii="Times New Roman" w:eastAsiaTheme="minorEastAsia" w:hAnsi="Times New Roman" w:cs="Times New Roman"/>
          <w:color w:val="000000"/>
          <w:sz w:val="23"/>
          <w:szCs w:val="23"/>
        </w:rPr>
        <w:lastRenderedPageBreak/>
        <w:t xml:space="preserve">бы одно олимпиадное задание). Уровни сложности разных заданий внутри пакета заданий для одной возрастной группы не должны расходиться больше, чем на одну ступень. </w:t>
      </w:r>
    </w:p>
    <w:p w:rsidR="0031515E" w:rsidRPr="0031515E" w:rsidRDefault="0031515E" w:rsidP="0031515E">
      <w:pPr>
        <w:pStyle w:val="a9"/>
        <w:spacing w:after="0" w:line="240" w:lineRule="auto"/>
        <w:ind w:left="0" w:firstLine="709"/>
        <w:jc w:val="both"/>
        <w:rPr>
          <w:rFonts w:ascii="Times New Roman" w:hAnsi="Times New Roman"/>
          <w:bCs/>
          <w:sz w:val="24"/>
          <w:szCs w:val="24"/>
        </w:rPr>
      </w:pPr>
      <w:r w:rsidRPr="0031515E">
        <w:rPr>
          <w:rFonts w:ascii="Times New Roman" w:eastAsiaTheme="minorEastAsia" w:hAnsi="Times New Roman"/>
          <w:color w:val="000000"/>
          <w:sz w:val="23"/>
          <w:szCs w:val="23"/>
        </w:rPr>
        <w:t>Задачей школьного этапа олимпиады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должен быть завышен, задания должны быть интересными и посильными для учащихся соответствующих возрастных групп.</w:t>
      </w:r>
    </w:p>
    <w:p w:rsidR="002F6C8A" w:rsidRDefault="007C36DF" w:rsidP="002F7921">
      <w:pPr>
        <w:spacing w:after="0" w:line="100" w:lineRule="atLeast"/>
        <w:ind w:firstLine="709"/>
        <w:jc w:val="both"/>
        <w:rPr>
          <w:rFonts w:ascii="Times New Roman" w:hAnsi="Times New Roman"/>
          <w:sz w:val="24"/>
          <w:szCs w:val="24"/>
        </w:rPr>
      </w:pPr>
      <w:r w:rsidRPr="00F23595">
        <w:rPr>
          <w:rFonts w:ascii="Times New Roman" w:hAnsi="Times New Roman"/>
          <w:sz w:val="24"/>
          <w:szCs w:val="24"/>
        </w:rPr>
        <w:t xml:space="preserve">Для обеспечения комплексного </w:t>
      </w:r>
      <w:proofErr w:type="gramStart"/>
      <w:r w:rsidRPr="00F23595">
        <w:rPr>
          <w:rFonts w:ascii="Times New Roman" w:hAnsi="Times New Roman"/>
          <w:sz w:val="24"/>
          <w:szCs w:val="24"/>
        </w:rPr>
        <w:t>характера проверки уровня коммуникативной компетенции участников</w:t>
      </w:r>
      <w:proofErr w:type="gramEnd"/>
      <w:r w:rsidRPr="00F23595">
        <w:rPr>
          <w:rFonts w:ascii="Times New Roman" w:hAnsi="Times New Roman"/>
          <w:sz w:val="24"/>
          <w:szCs w:val="24"/>
        </w:rPr>
        <w:t xml:space="preserve"> рекомендуется проводить школьный этап олимпиады по </w:t>
      </w:r>
      <w:r w:rsidR="002F6C8A">
        <w:rPr>
          <w:rFonts w:ascii="Times New Roman" w:hAnsi="Times New Roman"/>
          <w:sz w:val="24"/>
          <w:szCs w:val="24"/>
        </w:rPr>
        <w:t>пяти</w:t>
      </w:r>
      <w:r w:rsidRPr="00F23595">
        <w:rPr>
          <w:rFonts w:ascii="Times New Roman" w:hAnsi="Times New Roman"/>
          <w:sz w:val="24"/>
          <w:szCs w:val="24"/>
        </w:rPr>
        <w:t xml:space="preserve"> конкурсам: </w:t>
      </w:r>
    </w:p>
    <w:p w:rsidR="002F6C8A" w:rsidRPr="002F6C8A" w:rsidRDefault="007C36DF" w:rsidP="002F6C8A">
      <w:pPr>
        <w:pStyle w:val="a9"/>
        <w:numPr>
          <w:ilvl w:val="0"/>
          <w:numId w:val="5"/>
        </w:numPr>
        <w:spacing w:after="0" w:line="100" w:lineRule="atLeast"/>
        <w:ind w:left="1276" w:hanging="567"/>
        <w:jc w:val="both"/>
        <w:rPr>
          <w:rFonts w:ascii="Times New Roman" w:hAnsi="Times New Roman"/>
          <w:sz w:val="24"/>
          <w:szCs w:val="24"/>
        </w:rPr>
      </w:pPr>
      <w:r w:rsidRPr="002F6C8A">
        <w:rPr>
          <w:rFonts w:ascii="Times New Roman" w:hAnsi="Times New Roman"/>
          <w:sz w:val="24"/>
          <w:szCs w:val="24"/>
        </w:rPr>
        <w:t>конкурс понимания устной речи (</w:t>
      </w:r>
      <w:proofErr w:type="spellStart"/>
      <w:r w:rsidRPr="002F6C8A">
        <w:rPr>
          <w:rFonts w:ascii="Times New Roman" w:hAnsi="Times New Roman"/>
          <w:sz w:val="24"/>
          <w:szCs w:val="24"/>
        </w:rPr>
        <w:t>Listening</w:t>
      </w:r>
      <w:proofErr w:type="spellEnd"/>
      <w:r w:rsidRPr="002F6C8A">
        <w:rPr>
          <w:rFonts w:ascii="Times New Roman" w:hAnsi="Times New Roman"/>
          <w:sz w:val="24"/>
          <w:szCs w:val="24"/>
        </w:rPr>
        <w:t xml:space="preserve">), </w:t>
      </w:r>
    </w:p>
    <w:p w:rsidR="002F6C8A" w:rsidRPr="002F6C8A" w:rsidRDefault="007C36DF" w:rsidP="002F6C8A">
      <w:pPr>
        <w:pStyle w:val="a9"/>
        <w:numPr>
          <w:ilvl w:val="0"/>
          <w:numId w:val="5"/>
        </w:numPr>
        <w:spacing w:after="0" w:line="100" w:lineRule="atLeast"/>
        <w:ind w:left="1276" w:hanging="567"/>
        <w:jc w:val="both"/>
        <w:rPr>
          <w:rFonts w:ascii="Times New Roman" w:hAnsi="Times New Roman"/>
          <w:sz w:val="24"/>
          <w:szCs w:val="24"/>
        </w:rPr>
      </w:pPr>
      <w:r w:rsidRPr="002F6C8A">
        <w:rPr>
          <w:rFonts w:ascii="Times New Roman" w:hAnsi="Times New Roman"/>
          <w:sz w:val="24"/>
          <w:szCs w:val="24"/>
        </w:rPr>
        <w:t>конкурс понимания письменной речи (</w:t>
      </w:r>
      <w:proofErr w:type="spellStart"/>
      <w:r w:rsidRPr="002F6C8A">
        <w:rPr>
          <w:rFonts w:ascii="Times New Roman" w:hAnsi="Times New Roman"/>
          <w:sz w:val="24"/>
          <w:szCs w:val="24"/>
        </w:rPr>
        <w:t>Reading</w:t>
      </w:r>
      <w:proofErr w:type="spellEnd"/>
      <w:r w:rsidRPr="002F6C8A">
        <w:rPr>
          <w:rFonts w:ascii="Times New Roman" w:hAnsi="Times New Roman"/>
          <w:sz w:val="24"/>
          <w:szCs w:val="24"/>
        </w:rPr>
        <w:t xml:space="preserve">), </w:t>
      </w:r>
    </w:p>
    <w:p w:rsidR="002F6C8A" w:rsidRPr="002F6C8A" w:rsidRDefault="007C36DF" w:rsidP="002F6C8A">
      <w:pPr>
        <w:pStyle w:val="a9"/>
        <w:numPr>
          <w:ilvl w:val="0"/>
          <w:numId w:val="5"/>
        </w:numPr>
        <w:spacing w:after="0" w:line="100" w:lineRule="atLeast"/>
        <w:ind w:left="1276" w:hanging="567"/>
        <w:jc w:val="both"/>
        <w:rPr>
          <w:rFonts w:ascii="Times New Roman" w:hAnsi="Times New Roman"/>
          <w:sz w:val="24"/>
          <w:szCs w:val="24"/>
        </w:rPr>
      </w:pPr>
      <w:r w:rsidRPr="002F6C8A">
        <w:rPr>
          <w:rFonts w:ascii="Times New Roman" w:hAnsi="Times New Roman"/>
          <w:sz w:val="24"/>
          <w:szCs w:val="24"/>
        </w:rPr>
        <w:t>лексико-грамматический тест (</w:t>
      </w:r>
      <w:proofErr w:type="spellStart"/>
      <w:r w:rsidRPr="002F6C8A">
        <w:rPr>
          <w:rFonts w:ascii="Times New Roman" w:hAnsi="Times New Roman"/>
          <w:sz w:val="24"/>
          <w:szCs w:val="24"/>
        </w:rPr>
        <w:t>UseofEnglish</w:t>
      </w:r>
      <w:proofErr w:type="spellEnd"/>
      <w:r w:rsidRPr="002F6C8A">
        <w:rPr>
          <w:rFonts w:ascii="Times New Roman" w:hAnsi="Times New Roman"/>
          <w:sz w:val="24"/>
          <w:szCs w:val="24"/>
        </w:rPr>
        <w:t xml:space="preserve">), </w:t>
      </w:r>
    </w:p>
    <w:p w:rsidR="002F6C8A" w:rsidRDefault="007C36DF" w:rsidP="002F6C8A">
      <w:pPr>
        <w:pStyle w:val="a9"/>
        <w:numPr>
          <w:ilvl w:val="0"/>
          <w:numId w:val="5"/>
        </w:numPr>
        <w:spacing w:after="0" w:line="100" w:lineRule="atLeast"/>
        <w:ind w:left="1276" w:hanging="567"/>
        <w:jc w:val="both"/>
      </w:pPr>
      <w:r w:rsidRPr="002F6C8A">
        <w:rPr>
          <w:rFonts w:ascii="Times New Roman" w:hAnsi="Times New Roman"/>
          <w:sz w:val="24"/>
          <w:szCs w:val="24"/>
        </w:rPr>
        <w:t>конкурс письменной речи (</w:t>
      </w:r>
      <w:proofErr w:type="spellStart"/>
      <w:r w:rsidRPr="002F6C8A">
        <w:rPr>
          <w:rFonts w:ascii="Times New Roman" w:hAnsi="Times New Roman"/>
          <w:sz w:val="24"/>
          <w:szCs w:val="24"/>
        </w:rPr>
        <w:t>Writing</w:t>
      </w:r>
      <w:proofErr w:type="spellEnd"/>
      <w:r w:rsidRPr="002F6C8A">
        <w:rPr>
          <w:rFonts w:ascii="Times New Roman" w:hAnsi="Times New Roman"/>
          <w:sz w:val="24"/>
          <w:szCs w:val="24"/>
        </w:rPr>
        <w:t>).</w:t>
      </w:r>
    </w:p>
    <w:p w:rsidR="002F6C8A" w:rsidRDefault="002F6C8A" w:rsidP="002F6C8A">
      <w:pPr>
        <w:pStyle w:val="Default"/>
        <w:numPr>
          <w:ilvl w:val="0"/>
          <w:numId w:val="5"/>
        </w:numPr>
        <w:ind w:left="1276" w:hanging="567"/>
        <w:rPr>
          <w:sz w:val="23"/>
          <w:szCs w:val="23"/>
        </w:rPr>
      </w:pPr>
      <w:r>
        <w:rPr>
          <w:sz w:val="23"/>
          <w:szCs w:val="23"/>
        </w:rPr>
        <w:t>конкурс устной речи (</w:t>
      </w:r>
      <w:proofErr w:type="spellStart"/>
      <w:r>
        <w:rPr>
          <w:sz w:val="23"/>
          <w:szCs w:val="23"/>
        </w:rPr>
        <w:t>Speaking</w:t>
      </w:r>
      <w:proofErr w:type="spellEnd"/>
      <w:r>
        <w:rPr>
          <w:sz w:val="23"/>
          <w:szCs w:val="23"/>
        </w:rPr>
        <w:t xml:space="preserve">). </w:t>
      </w:r>
    </w:p>
    <w:p w:rsidR="002F6C8A" w:rsidRDefault="002F6C8A" w:rsidP="0031515E">
      <w:pPr>
        <w:pStyle w:val="Default"/>
        <w:ind w:firstLine="709"/>
        <w:jc w:val="both"/>
        <w:rPr>
          <w:sz w:val="23"/>
          <w:szCs w:val="23"/>
        </w:rPr>
      </w:pPr>
      <w:r>
        <w:rPr>
          <w:sz w:val="23"/>
          <w:szCs w:val="23"/>
        </w:rPr>
        <w:t xml:space="preserve">Конкурсы понимания устной и письменной речи, лексико-грамматический тест и конкурс письменной речи составляют письменный тур олимпиады, конкурс устной речи составляет устный тур олимпиады. </w:t>
      </w:r>
    </w:p>
    <w:p w:rsidR="002F6C8A" w:rsidRDefault="002F6C8A" w:rsidP="002F6C8A">
      <w:pPr>
        <w:spacing w:after="0" w:line="100" w:lineRule="atLeast"/>
        <w:ind w:firstLine="709"/>
        <w:jc w:val="both"/>
        <w:rPr>
          <w:rFonts w:ascii="Times New Roman" w:hAnsi="Times New Roman"/>
          <w:sz w:val="24"/>
          <w:szCs w:val="24"/>
        </w:rPr>
      </w:pPr>
      <w:r>
        <w:rPr>
          <w:rFonts w:ascii="Times New Roman" w:hAnsi="Times New Roman" w:cs="Times New Roman"/>
          <w:sz w:val="23"/>
          <w:szCs w:val="23"/>
        </w:rPr>
        <w:t>Участники олимпиады должны быть допущены до всех конкурсов (т. е. промежуточное отсеивание участников не допускается).</w:t>
      </w:r>
    </w:p>
    <w:p w:rsidR="002C4D01" w:rsidRPr="001F36CC" w:rsidRDefault="001F36CC" w:rsidP="001F36CC">
      <w:pPr>
        <w:pStyle w:val="a9"/>
        <w:numPr>
          <w:ilvl w:val="1"/>
          <w:numId w:val="3"/>
        </w:numPr>
        <w:tabs>
          <w:tab w:val="left" w:pos="1013"/>
        </w:tabs>
        <w:spacing w:after="0" w:line="100" w:lineRule="atLeast"/>
        <w:jc w:val="center"/>
        <w:rPr>
          <w:rFonts w:ascii="Times New Roman" w:hAnsi="Times New Roman"/>
          <w:sz w:val="24"/>
          <w:szCs w:val="24"/>
        </w:rPr>
      </w:pPr>
      <w:proofErr w:type="gramStart"/>
      <w:r w:rsidRPr="001F36CC">
        <w:rPr>
          <w:rFonts w:ascii="Times New Roman" w:hAnsi="Times New Roman"/>
          <w:b/>
          <w:bCs/>
          <w:sz w:val="23"/>
          <w:szCs w:val="23"/>
        </w:rPr>
        <w:t>Методические подходы</w:t>
      </w:r>
      <w:proofErr w:type="gramEnd"/>
      <w:r w:rsidRPr="001F36CC">
        <w:rPr>
          <w:rFonts w:ascii="Times New Roman" w:hAnsi="Times New Roman"/>
          <w:b/>
          <w:bCs/>
          <w:sz w:val="23"/>
          <w:szCs w:val="23"/>
        </w:rPr>
        <w:t xml:space="preserve"> к составлению заданий письменного тура школьного этапа олимпиады</w:t>
      </w:r>
    </w:p>
    <w:p w:rsidR="001F36CC" w:rsidRPr="001F36CC" w:rsidRDefault="001F36CC" w:rsidP="001F36CC">
      <w:pPr>
        <w:tabs>
          <w:tab w:val="left" w:pos="1013"/>
        </w:tabs>
        <w:spacing w:after="0" w:line="100" w:lineRule="atLeast"/>
        <w:ind w:firstLine="709"/>
        <w:rPr>
          <w:rFonts w:ascii="Times New Roman" w:hAnsi="Times New Roman"/>
          <w:sz w:val="24"/>
          <w:szCs w:val="24"/>
        </w:rPr>
      </w:pPr>
      <w:r w:rsidRPr="001F36CC">
        <w:rPr>
          <w:rFonts w:ascii="Times New Roman" w:hAnsi="Times New Roman"/>
          <w:sz w:val="24"/>
          <w:szCs w:val="24"/>
        </w:rPr>
        <w:t>Длительность письменного тура составляет:</w:t>
      </w:r>
    </w:p>
    <w:p w:rsidR="001F36CC" w:rsidRPr="001F36CC" w:rsidRDefault="001F36CC" w:rsidP="001F36CC">
      <w:pPr>
        <w:tabs>
          <w:tab w:val="left" w:pos="1013"/>
        </w:tabs>
        <w:spacing w:after="0" w:line="100" w:lineRule="atLeast"/>
        <w:ind w:firstLine="709"/>
        <w:rPr>
          <w:rFonts w:ascii="Times New Roman" w:hAnsi="Times New Roman"/>
          <w:sz w:val="24"/>
          <w:szCs w:val="24"/>
        </w:rPr>
      </w:pPr>
      <w:r w:rsidRPr="001F36CC">
        <w:rPr>
          <w:rFonts w:ascii="Times New Roman" w:hAnsi="Times New Roman"/>
          <w:sz w:val="24"/>
          <w:szCs w:val="24"/>
        </w:rPr>
        <w:t>5-6 класс – 45-60 минут;</w:t>
      </w:r>
    </w:p>
    <w:p w:rsidR="001F36CC" w:rsidRPr="001F36CC" w:rsidRDefault="001F36CC" w:rsidP="001F36CC">
      <w:pPr>
        <w:tabs>
          <w:tab w:val="left" w:pos="1013"/>
        </w:tabs>
        <w:spacing w:after="0" w:line="100" w:lineRule="atLeast"/>
        <w:ind w:firstLine="709"/>
        <w:rPr>
          <w:rFonts w:ascii="Times New Roman" w:hAnsi="Times New Roman"/>
          <w:sz w:val="24"/>
          <w:szCs w:val="24"/>
        </w:rPr>
      </w:pPr>
      <w:r w:rsidRPr="001F36CC">
        <w:rPr>
          <w:rFonts w:ascii="Times New Roman" w:hAnsi="Times New Roman"/>
          <w:sz w:val="24"/>
          <w:szCs w:val="24"/>
        </w:rPr>
        <w:t>7-8 класс – 60-90 минут;</w:t>
      </w:r>
    </w:p>
    <w:p w:rsidR="001F36CC" w:rsidRPr="001F36CC" w:rsidRDefault="001F36CC" w:rsidP="001F36CC">
      <w:pPr>
        <w:tabs>
          <w:tab w:val="left" w:pos="1013"/>
        </w:tabs>
        <w:spacing w:after="0" w:line="100" w:lineRule="atLeast"/>
        <w:ind w:firstLine="709"/>
        <w:rPr>
          <w:rFonts w:ascii="Times New Roman" w:hAnsi="Times New Roman"/>
          <w:sz w:val="24"/>
          <w:szCs w:val="24"/>
        </w:rPr>
      </w:pPr>
      <w:r w:rsidRPr="001F36CC">
        <w:rPr>
          <w:rFonts w:ascii="Times New Roman" w:hAnsi="Times New Roman"/>
          <w:sz w:val="24"/>
          <w:szCs w:val="24"/>
        </w:rPr>
        <w:t>9-11 класс – 90-120 минут.</w:t>
      </w:r>
    </w:p>
    <w:p w:rsid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Тексты, которые служат основой для составления заданий, должны удовлетворять следующим требованиям: быть современными, аутентичными, тематически и социокультурно адекватными, в текстах не должна использоваться ненормативная лексика.</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Рекомендуется использовать современные, аутентичные тексты для старшей возрастной категории (9-11 классы). Для младших возрастных категорий (5-8 классы) рекомендуется адаптация текстов.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и/или странах изучаемого языка.</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В ходе обработки в текстах допускаются сокращения, не приводящие к искажению общего смысла. Языковая сложность текстов должна соответствовать выбранному уровню сложности, а интеллектуальная сложность предложенных для решения экстралингвистических задач – возрасту участников олимпиады.</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К факторам, делающим текст неприемлемым для выбора, следует отнести:</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xml:space="preserve"> </w:t>
      </w:r>
      <w:proofErr w:type="gramStart"/>
      <w:r w:rsidRPr="001F36CC">
        <w:rPr>
          <w:rFonts w:ascii="Times New Roman" w:hAnsi="Times New Roman"/>
          <w:sz w:val="24"/>
          <w:szCs w:val="24"/>
        </w:rPr>
        <w:t>тематический</w:t>
      </w:r>
      <w:proofErr w:type="gramEnd"/>
      <w:r w:rsidRPr="001F36CC">
        <w:rPr>
          <w:rFonts w:ascii="Times New Roman" w:hAnsi="Times New Roman"/>
          <w:sz w:val="24"/>
          <w:szCs w:val="24"/>
        </w:rPr>
        <w:t>: война, смерть, расовая и религиозная нетерпимость;</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возрастной: тема не вписывается в круг интересов той возрастной группы, на которую ориентирован текст;</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xml:space="preserve"> </w:t>
      </w:r>
      <w:proofErr w:type="gramStart"/>
      <w:r w:rsidRPr="001F36CC">
        <w:rPr>
          <w:rFonts w:ascii="Times New Roman" w:hAnsi="Times New Roman"/>
          <w:sz w:val="24"/>
          <w:szCs w:val="24"/>
        </w:rPr>
        <w:t>социокультурный</w:t>
      </w:r>
      <w:proofErr w:type="gramEnd"/>
      <w:r w:rsidRPr="001F36CC">
        <w:rPr>
          <w:rFonts w:ascii="Times New Roman" w:hAnsi="Times New Roman"/>
          <w:sz w:val="24"/>
          <w:szCs w:val="24"/>
        </w:rPr>
        <w:t>: в тексте слишком много специфичной социокультурной информации, которой не владеют участники олимпиады;</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лингвистический: слишком высокий уровень языковой сложности.</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При подборе текстовых материалов рекомендуется включать материал о России (истории, культуре, географии), наряду с текстами об англоязычных странах.</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При составлении заданий для лексико-грамматического теста рекомендуется использовать связные тексты, а не отдельные предложения.</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Рекомендуется использовать разнообразные виды заданий следующих типов (т.е. внутри одного пакета заданий рекомендуется сочетать задания разного типа):</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lastRenderedPageBreak/>
        <w:t> множественный выбор: выбор среди трех или четырех вариантов ответов, или выбор вариантов ответов из предложенного меню (списка вариантов);</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альтернативный выбор (правильно/неправильно) или усложненный альтернативный выбор (правильно/неправильно/ в тексте не сказано);</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перекрестный выбор (из двух списков единиц подобрать пары по тем или иным предложенным признакам);</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w:t>
      </w:r>
      <w:proofErr w:type="gramStart"/>
      <w:r w:rsidRPr="001F36CC">
        <w:rPr>
          <w:rFonts w:ascii="Times New Roman" w:hAnsi="Times New Roman"/>
          <w:sz w:val="24"/>
          <w:szCs w:val="24"/>
        </w:rPr>
        <w:t>кст пр</w:t>
      </w:r>
      <w:proofErr w:type="gramEnd"/>
      <w:r w:rsidRPr="001F36CC">
        <w:rPr>
          <w:rFonts w:ascii="Times New Roman" w:hAnsi="Times New Roman"/>
          <w:sz w:val="24"/>
          <w:szCs w:val="24"/>
        </w:rPr>
        <w:t>опущенные предложения или части предложений);</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трансформация, замена, подстановка (при проверке лексико-грамматических навыков);</w:t>
      </w:r>
    </w:p>
    <w:p w:rsid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завершение высказывания (нахождение недостающего компонента);</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ответы на вопросы закрытого и открытого типа (краткие и развернутые);</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внутриязыковое перефразирование (относится к продуктивным типам тестовых заданий, требует от составителя четкой формулировки задания);</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xml:space="preserve"> </w:t>
      </w:r>
      <w:proofErr w:type="spellStart"/>
      <w:r w:rsidRPr="001F36CC">
        <w:rPr>
          <w:rFonts w:ascii="Times New Roman" w:hAnsi="Times New Roman"/>
          <w:sz w:val="24"/>
          <w:szCs w:val="24"/>
        </w:rPr>
        <w:t>клоуз</w:t>
      </w:r>
      <w:proofErr w:type="spellEnd"/>
      <w:r w:rsidRPr="001F36CC">
        <w:rPr>
          <w:rFonts w:ascii="Times New Roman" w:hAnsi="Times New Roman"/>
          <w:sz w:val="24"/>
          <w:szCs w:val="24"/>
        </w:rPr>
        <w:t xml:space="preserve">-процедура или </w:t>
      </w:r>
      <w:proofErr w:type="spellStart"/>
      <w:r w:rsidRPr="001F36CC">
        <w:rPr>
          <w:rFonts w:ascii="Times New Roman" w:hAnsi="Times New Roman"/>
          <w:sz w:val="24"/>
          <w:szCs w:val="24"/>
        </w:rPr>
        <w:t>клоуз</w:t>
      </w:r>
      <w:proofErr w:type="spellEnd"/>
      <w:r w:rsidRPr="001F36CC">
        <w:rPr>
          <w:rFonts w:ascii="Times New Roman" w:hAnsi="Times New Roman"/>
          <w:sz w:val="24"/>
          <w:szCs w:val="24"/>
        </w:rPr>
        <w:t>-тест (заполнение допущенных в тексте пробелов словами, артиклями и т. д.).</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Необходимо обратить внимание на корректность формулировки заданий: формулировка должна быть законченной, простой, доступной. Проверяемые единицы должны иметь коммуникативную ценность (не должны носить экзотического характера).</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При составлении заданий для конкурса письменной речи рекомендуется формулировать задания в виде конкретной коммуникативной задачи.</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К олимпиадным заданиям предъявляются следующие общие требования:</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соответствие уровня сложности заданий заявленной возрастной группе;</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тематическое разнообразие заданий;</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корректность формулировок заданий;</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указание максимального балла за каждое задание и за тур в целом;</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соответствие заданий критериям и методике оценивания;</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наличие заданий, выявляющих склонность к научной деятельности и высокий уровень интеллектуального развития участников;</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наличие заданий, выявляющих склонность к получению специальности, для поступления на котору</w:t>
      </w:r>
      <w:proofErr w:type="gramStart"/>
      <w:r w:rsidRPr="001F36CC">
        <w:rPr>
          <w:rFonts w:ascii="Times New Roman" w:hAnsi="Times New Roman"/>
          <w:sz w:val="24"/>
          <w:szCs w:val="24"/>
        </w:rPr>
        <w:t>ю(</w:t>
      </w:r>
      <w:proofErr w:type="gramEnd"/>
      <w:r w:rsidRPr="001F36CC">
        <w:rPr>
          <w:rFonts w:ascii="Times New Roman" w:hAnsi="Times New Roman"/>
          <w:sz w:val="24"/>
          <w:szCs w:val="24"/>
        </w:rPr>
        <w:t>-</w:t>
      </w:r>
      <w:proofErr w:type="spellStart"/>
      <w:r w:rsidRPr="001F36CC">
        <w:rPr>
          <w:rFonts w:ascii="Times New Roman" w:hAnsi="Times New Roman"/>
          <w:sz w:val="24"/>
          <w:szCs w:val="24"/>
        </w:rPr>
        <w:t>ые</w:t>
      </w:r>
      <w:proofErr w:type="spellEnd"/>
      <w:r w:rsidRPr="001F36CC">
        <w:rPr>
          <w:rFonts w:ascii="Times New Roman" w:hAnsi="Times New Roman"/>
          <w:sz w:val="24"/>
          <w:szCs w:val="24"/>
        </w:rPr>
        <w:t>) могут быть потенциально востребованы результаты олимпиады;</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недопустимо наличие заданий, представленных в неизменном виде, дублирующих задания прошлых лет, в том числе для другого уровня образования.</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При разработке критериев и методики выполненных олимпиадных заданий важно руководствоваться следующими требованиями:</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полнота (достаточная детализация) описания критериев и методики оценивания выполненных олимпиадных заданий и начисления баллов;</w:t>
      </w:r>
    </w:p>
    <w:p w:rsid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понятность, полноценность и однозначность приведенных индикаторов оценивания.</w:t>
      </w:r>
    </w:p>
    <w:p w:rsidR="001F36CC" w:rsidRDefault="001F36CC" w:rsidP="001F36CC">
      <w:pPr>
        <w:tabs>
          <w:tab w:val="left" w:pos="1013"/>
        </w:tabs>
        <w:spacing w:after="0" w:line="100" w:lineRule="atLeast"/>
        <w:ind w:firstLine="709"/>
        <w:jc w:val="both"/>
        <w:rPr>
          <w:rFonts w:ascii="Times New Roman" w:hAnsi="Times New Roman"/>
          <w:sz w:val="24"/>
          <w:szCs w:val="24"/>
        </w:rPr>
      </w:pPr>
    </w:p>
    <w:p w:rsidR="001F36CC" w:rsidRDefault="001F36CC" w:rsidP="001F36CC">
      <w:pPr>
        <w:pStyle w:val="a9"/>
        <w:numPr>
          <w:ilvl w:val="1"/>
          <w:numId w:val="3"/>
        </w:numPr>
        <w:tabs>
          <w:tab w:val="left" w:pos="1013"/>
        </w:tabs>
        <w:spacing w:after="0" w:line="100" w:lineRule="atLeast"/>
        <w:jc w:val="center"/>
        <w:rPr>
          <w:rFonts w:ascii="Times New Roman" w:hAnsi="Times New Roman"/>
          <w:b/>
          <w:sz w:val="24"/>
          <w:szCs w:val="24"/>
        </w:rPr>
      </w:pPr>
      <w:proofErr w:type="gramStart"/>
      <w:r w:rsidRPr="001F36CC">
        <w:rPr>
          <w:rFonts w:ascii="Times New Roman" w:hAnsi="Times New Roman"/>
          <w:b/>
          <w:sz w:val="24"/>
          <w:szCs w:val="24"/>
        </w:rPr>
        <w:t>Методические подходы</w:t>
      </w:r>
      <w:proofErr w:type="gramEnd"/>
      <w:r w:rsidRPr="001F36CC">
        <w:rPr>
          <w:rFonts w:ascii="Times New Roman" w:hAnsi="Times New Roman"/>
          <w:b/>
          <w:sz w:val="24"/>
          <w:szCs w:val="24"/>
        </w:rPr>
        <w:t xml:space="preserve"> к составлению заданий устного тура школьного этапа олимпиады</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В связи с техническими сложностями, связанными с проведением конкурса устной речи (</w:t>
      </w:r>
      <w:proofErr w:type="spellStart"/>
      <w:r w:rsidRPr="001F36CC">
        <w:rPr>
          <w:rFonts w:ascii="Times New Roman" w:hAnsi="Times New Roman"/>
          <w:sz w:val="24"/>
          <w:szCs w:val="24"/>
        </w:rPr>
        <w:t>Speaking</w:t>
      </w:r>
      <w:proofErr w:type="spellEnd"/>
      <w:r w:rsidRPr="001F36CC">
        <w:rPr>
          <w:rFonts w:ascii="Times New Roman" w:hAnsi="Times New Roman"/>
          <w:sz w:val="24"/>
          <w:szCs w:val="24"/>
        </w:rPr>
        <w:t xml:space="preserve">), ЦПМК по английскому языку рекомендует не проводить этот конкурс для 7-8 и 9-11 классов на школьном этапе. Однако вопрос о проведении конкурса устной речи в рамках школьного этапа решает организатор школьного и муниципального этапов в данном </w:t>
      </w:r>
      <w:r w:rsidRPr="001F36CC">
        <w:rPr>
          <w:rFonts w:ascii="Times New Roman" w:hAnsi="Times New Roman"/>
          <w:sz w:val="24"/>
          <w:szCs w:val="24"/>
        </w:rPr>
        <w:lastRenderedPageBreak/>
        <w:t>регионе. Если организатор школьного и муниципального этапов считает технически возможным и целесообразным проведение конкурса устной речи в данном регионе, то этот конкурс проводится. В этом случае он должен проводиться для данных возрастных групп и на муниципальном этапе.</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Для 5-6 классов конкурс устной речи рекомендуется проводить, но в каждом регионе решение о проведении конкурса устной речи для 5-6 классов принимает организатор школьного этапа. Формат конкурса и способ проведения (компьютерная запись ответа одного участника, диалог участников в паре, диалог с экзаменатором-собеседником) зависят от технических возможностей региона. ЦПМК рекомендует использовать формат ответа участников в парах. Длительность устного тура составляет:</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5-6 класс – не более 20 минут на пару участников (включая время на подготовку ответа и ответ участников);</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7-8 класс – не более 30 минут на пару участников (включая время на подготовку ответа и ответ участников);</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9-11 класс – не более 30 минут на пару участников (включая время на подготовку ответа и ответ участников).</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Для проведения устного тура необходимы аудитории, оборудованные звукозаписывающей аппаратурой для записи устных ответов участников.</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Для участников, ожидающих своей очереди, выделяется отдельная аудитория, соответствующая действующим на момент проведения олимпиады санитарно-эпидемиологическим правилам и нормам. Проведению устного тура предшествует краткий инструктаж участников о правилах проведения устного тура. Время ожидания для участников не должно превышать: один час – для 5-6 классов, два часа – для 7-8 классов, три часа – для 9-11 классов. При большом количестве участников рекомендуется деление участников на два</w:t>
      </w:r>
      <w:r>
        <w:rPr>
          <w:rFonts w:ascii="Times New Roman" w:hAnsi="Times New Roman"/>
          <w:sz w:val="24"/>
          <w:szCs w:val="24"/>
        </w:rPr>
        <w:t xml:space="preserve"> </w:t>
      </w:r>
      <w:r w:rsidRPr="001F36CC">
        <w:rPr>
          <w:rFonts w:ascii="Times New Roman" w:hAnsi="Times New Roman"/>
          <w:sz w:val="24"/>
          <w:szCs w:val="24"/>
        </w:rPr>
        <w:t>потока. В этом случае готовятся разные варианты заданий для каждого потока.</w:t>
      </w:r>
    </w:p>
    <w:p w:rsid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При составлении заданий для конкурса устной речи рекомендуется формулировать задания в виде конкретной коммуникативной задачи.</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p>
    <w:p w:rsidR="002C4D01" w:rsidRPr="005378C7" w:rsidRDefault="002C4D01" w:rsidP="004B2BA2">
      <w:pPr>
        <w:tabs>
          <w:tab w:val="left" w:pos="1013"/>
        </w:tabs>
        <w:spacing w:after="0" w:line="100" w:lineRule="atLeast"/>
        <w:ind w:firstLine="709"/>
        <w:rPr>
          <w:rFonts w:ascii="Times New Roman" w:hAnsi="Times New Roman"/>
          <w:b/>
          <w:bCs/>
          <w:sz w:val="24"/>
          <w:szCs w:val="24"/>
        </w:rPr>
      </w:pPr>
      <w:r w:rsidRPr="00810504">
        <w:rPr>
          <w:rFonts w:ascii="Times New Roman" w:hAnsi="Times New Roman"/>
          <w:b/>
          <w:bCs/>
          <w:sz w:val="24"/>
          <w:szCs w:val="24"/>
        </w:rPr>
        <w:t xml:space="preserve">Инструкция по оформлению </w:t>
      </w:r>
      <w:proofErr w:type="gramStart"/>
      <w:r w:rsidRPr="00810504">
        <w:rPr>
          <w:rFonts w:ascii="Times New Roman" w:hAnsi="Times New Roman"/>
          <w:b/>
          <w:bCs/>
          <w:sz w:val="24"/>
          <w:szCs w:val="24"/>
        </w:rPr>
        <w:t>бланков заданий школьного этапа Всероссийской олимпиады школьников</w:t>
      </w:r>
      <w:proofErr w:type="gramEnd"/>
      <w:r w:rsidRPr="00810504">
        <w:rPr>
          <w:rFonts w:ascii="Times New Roman" w:hAnsi="Times New Roman"/>
          <w:b/>
          <w:bCs/>
          <w:sz w:val="24"/>
          <w:szCs w:val="24"/>
        </w:rPr>
        <w:t>.</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1. Колонтитул: в верхнем колонтитуле указать полное название олимпиады (Школьный этап Всероссийской олимпиады школьников по английскому языку, Ханты — Мансий</w:t>
      </w:r>
      <w:r>
        <w:rPr>
          <w:rFonts w:ascii="Times New Roman" w:hAnsi="Times New Roman"/>
          <w:sz w:val="24"/>
          <w:szCs w:val="24"/>
        </w:rPr>
        <w:t>ский автономный округ Югра, 202</w:t>
      </w:r>
      <w:r w:rsidR="001F36CC">
        <w:rPr>
          <w:rFonts w:ascii="Times New Roman" w:hAnsi="Times New Roman"/>
          <w:sz w:val="24"/>
          <w:szCs w:val="24"/>
        </w:rPr>
        <w:t>3</w:t>
      </w:r>
      <w:r>
        <w:rPr>
          <w:rFonts w:ascii="Times New Roman" w:hAnsi="Times New Roman"/>
          <w:sz w:val="24"/>
          <w:szCs w:val="24"/>
        </w:rPr>
        <w:t>-202</w:t>
      </w:r>
      <w:r w:rsidR="001F36CC">
        <w:rPr>
          <w:rFonts w:ascii="Times New Roman" w:hAnsi="Times New Roman"/>
          <w:sz w:val="24"/>
          <w:szCs w:val="24"/>
        </w:rPr>
        <w:t>4</w:t>
      </w:r>
      <w:r w:rsidRPr="00810504">
        <w:rPr>
          <w:rFonts w:ascii="Times New Roman" w:hAnsi="Times New Roman"/>
          <w:sz w:val="24"/>
          <w:szCs w:val="24"/>
        </w:rPr>
        <w:t xml:space="preserve"> учебный год.) Текст располагается по центру.</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2. В заголовке указать:</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proofErr w:type="gramStart"/>
      <w:r w:rsidRPr="00810504">
        <w:rPr>
          <w:rFonts w:ascii="Times New Roman" w:hAnsi="Times New Roman"/>
          <w:sz w:val="24"/>
          <w:szCs w:val="24"/>
        </w:rPr>
        <w:t>(Школьный этап Всероссийской олимпиады школьников по английскому языку для _____ класса</w:t>
      </w:r>
      <w:r w:rsidR="00B143DE">
        <w:rPr>
          <w:rFonts w:ascii="Times New Roman" w:hAnsi="Times New Roman"/>
          <w:sz w:val="24"/>
          <w:szCs w:val="24"/>
        </w:rPr>
        <w:t xml:space="preserve"> </w:t>
      </w:r>
      <w:r w:rsidRPr="00810504">
        <w:rPr>
          <w:rFonts w:ascii="Times New Roman" w:hAnsi="Times New Roman"/>
          <w:sz w:val="24"/>
          <w:szCs w:val="24"/>
        </w:rPr>
        <w:t>(указать класс).</w:t>
      </w:r>
      <w:proofErr w:type="gramEnd"/>
      <w:r w:rsidRPr="00810504">
        <w:rPr>
          <w:rFonts w:ascii="Times New Roman" w:hAnsi="Times New Roman"/>
          <w:sz w:val="24"/>
          <w:szCs w:val="24"/>
        </w:rPr>
        <w:t xml:space="preserve"> Текст располагается по центру.</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3. Т</w:t>
      </w:r>
      <w:r w:rsidRPr="00810504">
        <w:rPr>
          <w:rFonts w:ascii="Times New Roman" w:hAnsi="Times New Roman"/>
          <w:sz w:val="24"/>
          <w:szCs w:val="24"/>
        </w:rPr>
        <w:t xml:space="preserve">екст заданий оформить в формате </w:t>
      </w:r>
      <w:proofErr w:type="spellStart"/>
      <w:r w:rsidRPr="00810504">
        <w:rPr>
          <w:rFonts w:ascii="Times New Roman" w:hAnsi="Times New Roman"/>
          <w:sz w:val="24"/>
          <w:szCs w:val="24"/>
        </w:rPr>
        <w:t>doc</w:t>
      </w:r>
      <w:proofErr w:type="spellEnd"/>
      <w:r w:rsidRPr="00810504">
        <w:rPr>
          <w:rFonts w:ascii="Times New Roman" w:hAnsi="Times New Roman"/>
          <w:sz w:val="24"/>
          <w:szCs w:val="24"/>
        </w:rPr>
        <w:t xml:space="preserve">., в документе </w:t>
      </w:r>
      <w:proofErr w:type="spellStart"/>
      <w:r w:rsidRPr="00810504">
        <w:rPr>
          <w:rFonts w:ascii="Times New Roman" w:hAnsi="Times New Roman"/>
          <w:sz w:val="24"/>
          <w:szCs w:val="24"/>
        </w:rPr>
        <w:t>MicrosoftOfficeWord</w:t>
      </w:r>
      <w:proofErr w:type="spellEnd"/>
      <w:r w:rsidRPr="00810504">
        <w:rPr>
          <w:rFonts w:ascii="Times New Roman" w:hAnsi="Times New Roman"/>
          <w:sz w:val="24"/>
          <w:szCs w:val="24"/>
        </w:rPr>
        <w:t xml:space="preserve"> с размером полей не менее:</w:t>
      </w:r>
    </w:p>
    <w:p w:rsidR="002C4D01" w:rsidRPr="00F23595" w:rsidRDefault="002C4D01" w:rsidP="002C4D01">
      <w:pPr>
        <w:pStyle w:val="a9"/>
        <w:tabs>
          <w:tab w:val="left" w:pos="1013"/>
        </w:tabs>
        <w:spacing w:after="0" w:line="100" w:lineRule="atLeast"/>
        <w:ind w:left="0" w:firstLine="709"/>
        <w:jc w:val="both"/>
        <w:rPr>
          <w:rFonts w:ascii="Times New Roman" w:hAnsi="Times New Roman"/>
          <w:sz w:val="24"/>
          <w:szCs w:val="24"/>
        </w:rPr>
      </w:pPr>
      <w:r w:rsidRPr="00F23595">
        <w:rPr>
          <w:rFonts w:ascii="Times New Roman" w:hAnsi="Times New Roman"/>
          <w:sz w:val="24"/>
          <w:szCs w:val="24"/>
        </w:rPr>
        <w:t xml:space="preserve">- 30 (мм) — </w:t>
      </w:r>
      <w:proofErr w:type="gramStart"/>
      <w:r w:rsidRPr="00F23595">
        <w:rPr>
          <w:rFonts w:ascii="Times New Roman" w:hAnsi="Times New Roman"/>
          <w:sz w:val="24"/>
          <w:szCs w:val="24"/>
        </w:rPr>
        <w:t>левое</w:t>
      </w:r>
      <w:proofErr w:type="gramEnd"/>
      <w:r w:rsidRPr="00F23595">
        <w:rPr>
          <w:rFonts w:ascii="Times New Roman" w:hAnsi="Times New Roman"/>
          <w:sz w:val="24"/>
          <w:szCs w:val="24"/>
        </w:rPr>
        <w:t>,</w:t>
      </w:r>
    </w:p>
    <w:p w:rsidR="002C4D01" w:rsidRPr="00F23595" w:rsidRDefault="002C4D01" w:rsidP="002C4D01">
      <w:pPr>
        <w:pStyle w:val="a9"/>
        <w:tabs>
          <w:tab w:val="left" w:pos="1013"/>
        </w:tabs>
        <w:spacing w:after="0" w:line="100" w:lineRule="atLeast"/>
        <w:ind w:left="0" w:firstLine="709"/>
        <w:jc w:val="both"/>
        <w:rPr>
          <w:rFonts w:ascii="Times New Roman" w:hAnsi="Times New Roman"/>
          <w:sz w:val="24"/>
          <w:szCs w:val="24"/>
        </w:rPr>
      </w:pPr>
      <w:r w:rsidRPr="00F23595">
        <w:rPr>
          <w:rFonts w:ascii="Times New Roman" w:hAnsi="Times New Roman"/>
          <w:sz w:val="24"/>
          <w:szCs w:val="24"/>
        </w:rPr>
        <w:t xml:space="preserve">- 10 (мм) — </w:t>
      </w:r>
      <w:proofErr w:type="gramStart"/>
      <w:r w:rsidRPr="00F23595">
        <w:rPr>
          <w:rFonts w:ascii="Times New Roman" w:hAnsi="Times New Roman"/>
          <w:sz w:val="24"/>
          <w:szCs w:val="24"/>
        </w:rPr>
        <w:t>правое</w:t>
      </w:r>
      <w:proofErr w:type="gramEnd"/>
      <w:r w:rsidRPr="00F23595">
        <w:rPr>
          <w:rFonts w:ascii="Times New Roman" w:hAnsi="Times New Roman"/>
          <w:sz w:val="24"/>
          <w:szCs w:val="24"/>
        </w:rPr>
        <w:t>,</w:t>
      </w:r>
    </w:p>
    <w:p w:rsidR="002C4D01" w:rsidRPr="00F23595" w:rsidRDefault="002C4D01" w:rsidP="002C4D01">
      <w:pPr>
        <w:pStyle w:val="a9"/>
        <w:tabs>
          <w:tab w:val="left" w:pos="1013"/>
        </w:tabs>
        <w:spacing w:after="0" w:line="240" w:lineRule="auto"/>
        <w:ind w:left="0" w:firstLine="709"/>
        <w:jc w:val="both"/>
        <w:rPr>
          <w:rFonts w:ascii="Times New Roman" w:hAnsi="Times New Roman"/>
          <w:sz w:val="24"/>
          <w:szCs w:val="24"/>
        </w:rPr>
      </w:pPr>
      <w:r w:rsidRPr="00F23595">
        <w:rPr>
          <w:rFonts w:ascii="Times New Roman" w:hAnsi="Times New Roman"/>
          <w:sz w:val="24"/>
          <w:szCs w:val="24"/>
        </w:rPr>
        <w:t xml:space="preserve">- 20 (мм) — </w:t>
      </w:r>
      <w:proofErr w:type="gramStart"/>
      <w:r w:rsidRPr="00F23595">
        <w:rPr>
          <w:rFonts w:ascii="Times New Roman" w:hAnsi="Times New Roman"/>
          <w:sz w:val="24"/>
          <w:szCs w:val="24"/>
        </w:rPr>
        <w:t>верхнее</w:t>
      </w:r>
      <w:proofErr w:type="gramEnd"/>
      <w:r w:rsidRPr="00F23595">
        <w:rPr>
          <w:rFonts w:ascii="Times New Roman" w:hAnsi="Times New Roman"/>
          <w:sz w:val="24"/>
          <w:szCs w:val="24"/>
        </w:rPr>
        <w:t>,</w:t>
      </w:r>
    </w:p>
    <w:p w:rsidR="002C4D01" w:rsidRPr="00F23595" w:rsidRDefault="002C4D01" w:rsidP="002C4D01">
      <w:pPr>
        <w:pStyle w:val="a9"/>
        <w:tabs>
          <w:tab w:val="left" w:pos="1013"/>
        </w:tabs>
        <w:spacing w:after="0" w:line="100" w:lineRule="atLeast"/>
        <w:ind w:left="0" w:firstLine="709"/>
        <w:jc w:val="both"/>
        <w:rPr>
          <w:rFonts w:ascii="Times New Roman" w:hAnsi="Times New Roman"/>
          <w:sz w:val="24"/>
          <w:szCs w:val="24"/>
        </w:rPr>
      </w:pPr>
      <w:r w:rsidRPr="00F23595">
        <w:rPr>
          <w:rFonts w:ascii="Times New Roman" w:hAnsi="Times New Roman"/>
          <w:sz w:val="24"/>
          <w:szCs w:val="24"/>
        </w:rPr>
        <w:t xml:space="preserve">- 20 (мм) — </w:t>
      </w:r>
      <w:proofErr w:type="gramStart"/>
      <w:r w:rsidRPr="00F23595">
        <w:rPr>
          <w:rFonts w:ascii="Times New Roman" w:hAnsi="Times New Roman"/>
          <w:sz w:val="24"/>
          <w:szCs w:val="24"/>
        </w:rPr>
        <w:t>нижнее</w:t>
      </w:r>
      <w:proofErr w:type="gramEnd"/>
      <w:r w:rsidRPr="00F23595">
        <w:rPr>
          <w:rFonts w:ascii="Times New Roman" w:hAnsi="Times New Roman"/>
          <w:sz w:val="24"/>
          <w:szCs w:val="24"/>
        </w:rPr>
        <w:t>.</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xml:space="preserve">4. Текст отделяется от заголовка двумя межстрочными интервалами и печатается шрифтом №12 </w:t>
      </w:r>
      <w:proofErr w:type="spellStart"/>
      <w:r w:rsidRPr="00810504">
        <w:rPr>
          <w:rFonts w:ascii="Times New Roman" w:hAnsi="Times New Roman"/>
          <w:sz w:val="24"/>
          <w:szCs w:val="24"/>
        </w:rPr>
        <w:t>TimesNewRoman</w:t>
      </w:r>
      <w:proofErr w:type="spellEnd"/>
      <w:r w:rsidRPr="00810504">
        <w:rPr>
          <w:rFonts w:ascii="Times New Roman" w:hAnsi="Times New Roman"/>
          <w:sz w:val="24"/>
          <w:szCs w:val="24"/>
        </w:rPr>
        <w:t>, через 1 интервал.</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xml:space="preserve">5. рисунки и графики выполняются в формате </w:t>
      </w:r>
      <w:proofErr w:type="spellStart"/>
      <w:r w:rsidRPr="00810504">
        <w:rPr>
          <w:rFonts w:ascii="Times New Roman" w:hAnsi="Times New Roman"/>
          <w:sz w:val="24"/>
          <w:szCs w:val="24"/>
        </w:rPr>
        <w:t>jpg</w:t>
      </w:r>
      <w:proofErr w:type="spellEnd"/>
      <w:r w:rsidRPr="00810504">
        <w:rPr>
          <w:rFonts w:ascii="Times New Roman" w:hAnsi="Times New Roman"/>
          <w:sz w:val="24"/>
          <w:szCs w:val="24"/>
        </w:rPr>
        <w:t>., в черно-белом исполнении, размер до 10х15 см. рисунки и графики должны иметь пояснение.</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6. Задания составляются на стандартных листах бумаги формата А</w:t>
      </w:r>
      <w:proofErr w:type="gramStart"/>
      <w:r w:rsidRPr="00810504">
        <w:rPr>
          <w:rFonts w:ascii="Times New Roman" w:hAnsi="Times New Roman"/>
          <w:sz w:val="24"/>
          <w:szCs w:val="24"/>
        </w:rPr>
        <w:t>4</w:t>
      </w:r>
      <w:proofErr w:type="gramEnd"/>
      <w:r w:rsidRPr="00810504">
        <w:rPr>
          <w:rFonts w:ascii="Times New Roman" w:hAnsi="Times New Roman"/>
          <w:sz w:val="24"/>
          <w:szCs w:val="24"/>
        </w:rPr>
        <w:t xml:space="preserve"> (210х297 мм)</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7. Листы олимпиадных заданий по предметам для каждой параллели классов пронумеровать.</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lastRenderedPageBreak/>
        <w:t>8. Каждое задание озаглавить.</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9. После олимпиадных заданий отдельным файлом (документом) расположить решение и ответы. Ключи для тестовых заданий оформить в виде таблицы.</w:t>
      </w:r>
    </w:p>
    <w:p w:rsidR="002C4D01" w:rsidRPr="00F23595" w:rsidRDefault="002C4D01" w:rsidP="002C4D01">
      <w:pPr>
        <w:pStyle w:val="a9"/>
        <w:tabs>
          <w:tab w:val="left" w:pos="1013"/>
        </w:tabs>
        <w:spacing w:after="0" w:line="100" w:lineRule="atLeast"/>
        <w:ind w:left="0" w:firstLine="709"/>
        <w:jc w:val="both"/>
        <w:rPr>
          <w:rFonts w:ascii="Times New Roman" w:hAnsi="Times New Roman"/>
          <w:sz w:val="24"/>
          <w:szCs w:val="24"/>
        </w:rPr>
      </w:pPr>
    </w:p>
    <w:p w:rsidR="002C4D01" w:rsidRPr="00810504" w:rsidRDefault="002C4D01" w:rsidP="001F36CC">
      <w:pPr>
        <w:tabs>
          <w:tab w:val="left" w:pos="1013"/>
        </w:tabs>
        <w:spacing w:after="0" w:line="100" w:lineRule="atLeast"/>
        <w:jc w:val="center"/>
        <w:rPr>
          <w:rFonts w:ascii="Times New Roman" w:hAnsi="Times New Roman"/>
          <w:b/>
          <w:bCs/>
          <w:sz w:val="24"/>
          <w:szCs w:val="24"/>
        </w:rPr>
      </w:pPr>
      <w:r w:rsidRPr="00810504">
        <w:rPr>
          <w:rFonts w:ascii="Times New Roman" w:hAnsi="Times New Roman"/>
          <w:b/>
          <w:bCs/>
          <w:sz w:val="24"/>
          <w:szCs w:val="24"/>
        </w:rPr>
        <w:t xml:space="preserve">Требования к содержанию </w:t>
      </w:r>
      <w:proofErr w:type="gramStart"/>
      <w:r w:rsidRPr="00810504">
        <w:rPr>
          <w:rFonts w:ascii="Times New Roman" w:hAnsi="Times New Roman"/>
          <w:b/>
          <w:bCs/>
          <w:sz w:val="24"/>
          <w:szCs w:val="24"/>
        </w:rPr>
        <w:t>материалов заданий школьного этапа Всероссий</w:t>
      </w:r>
      <w:r>
        <w:rPr>
          <w:rFonts w:ascii="Times New Roman" w:hAnsi="Times New Roman"/>
          <w:b/>
          <w:bCs/>
          <w:sz w:val="24"/>
          <w:szCs w:val="24"/>
        </w:rPr>
        <w:t>ской олимпиады школьников</w:t>
      </w:r>
      <w:proofErr w:type="gramEnd"/>
      <w:r>
        <w:rPr>
          <w:rFonts w:ascii="Times New Roman" w:hAnsi="Times New Roman"/>
          <w:b/>
          <w:bCs/>
          <w:sz w:val="24"/>
          <w:szCs w:val="24"/>
        </w:rPr>
        <w:t xml:space="preserve"> в 202</w:t>
      </w:r>
      <w:r w:rsidR="00B143DE">
        <w:rPr>
          <w:rFonts w:ascii="Times New Roman" w:hAnsi="Times New Roman"/>
          <w:b/>
          <w:bCs/>
          <w:sz w:val="24"/>
          <w:szCs w:val="24"/>
        </w:rPr>
        <w:t>3</w:t>
      </w:r>
      <w:r>
        <w:rPr>
          <w:rFonts w:ascii="Times New Roman" w:hAnsi="Times New Roman"/>
          <w:b/>
          <w:bCs/>
          <w:sz w:val="24"/>
          <w:szCs w:val="24"/>
        </w:rPr>
        <w:t>-202</w:t>
      </w:r>
      <w:r w:rsidR="00B143DE">
        <w:rPr>
          <w:rFonts w:ascii="Times New Roman" w:hAnsi="Times New Roman"/>
          <w:b/>
          <w:bCs/>
          <w:sz w:val="24"/>
          <w:szCs w:val="24"/>
        </w:rPr>
        <w:t>4</w:t>
      </w:r>
      <w:r w:rsidRPr="00810504">
        <w:rPr>
          <w:rFonts w:ascii="Times New Roman" w:hAnsi="Times New Roman"/>
          <w:b/>
          <w:bCs/>
          <w:sz w:val="24"/>
          <w:szCs w:val="24"/>
        </w:rPr>
        <w:t xml:space="preserve"> учебном году.</w:t>
      </w:r>
    </w:p>
    <w:p w:rsidR="002C4D01" w:rsidRPr="00F23595" w:rsidRDefault="002C4D01" w:rsidP="002C4D01">
      <w:pPr>
        <w:pStyle w:val="a9"/>
        <w:tabs>
          <w:tab w:val="left" w:pos="1013"/>
        </w:tabs>
        <w:spacing w:after="0" w:line="100" w:lineRule="atLeast"/>
        <w:ind w:left="0" w:firstLine="709"/>
        <w:jc w:val="both"/>
        <w:rPr>
          <w:rFonts w:ascii="Times New Roman" w:hAnsi="Times New Roman"/>
          <w:b/>
          <w:bCs/>
          <w:sz w:val="24"/>
          <w:szCs w:val="24"/>
        </w:rPr>
      </w:pPr>
    </w:p>
    <w:p w:rsidR="002C4D01"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1. Строгое соблюдение сроков п</w:t>
      </w:r>
      <w:r>
        <w:rPr>
          <w:rFonts w:ascii="Times New Roman" w:hAnsi="Times New Roman"/>
          <w:sz w:val="24"/>
          <w:szCs w:val="24"/>
        </w:rPr>
        <w:t>редоставления материалов.</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2. Задание необходимо выполнить на установленном бланке в соответствии с установленными требованиями на электронном носителе.</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3. Материалы должны состоять из следующих файлов:</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Задания</w:t>
      </w:r>
      <w:r>
        <w:rPr>
          <w:rFonts w:ascii="Times New Roman" w:hAnsi="Times New Roman"/>
          <w:sz w:val="24"/>
          <w:szCs w:val="24"/>
        </w:rPr>
        <w:t xml:space="preserve"> (включая печатные тексты и аудиофайлы)</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Протоколы оценивания</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Критерии оценивания</w:t>
      </w:r>
    </w:p>
    <w:p w:rsidR="002C4D01" w:rsidRPr="00810504" w:rsidRDefault="002C4D01" w:rsidP="002C4D0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Ключи (необходимо выполнить в виде таблицы)</w:t>
      </w:r>
    </w:p>
    <w:p w:rsidR="009B58E4" w:rsidRDefault="009B58E4" w:rsidP="009B58E4">
      <w:pPr>
        <w:spacing w:after="0" w:line="100" w:lineRule="atLeast"/>
        <w:ind w:firstLine="709"/>
        <w:jc w:val="both"/>
        <w:rPr>
          <w:rFonts w:ascii="Times New Roman" w:hAnsi="Times New Roman"/>
          <w:sz w:val="24"/>
          <w:szCs w:val="24"/>
        </w:rPr>
      </w:pPr>
    </w:p>
    <w:p w:rsidR="009B58E4" w:rsidRPr="001F36CC" w:rsidRDefault="001F36CC" w:rsidP="001F36CC">
      <w:pPr>
        <w:pStyle w:val="a9"/>
        <w:numPr>
          <w:ilvl w:val="0"/>
          <w:numId w:val="3"/>
        </w:numPr>
        <w:tabs>
          <w:tab w:val="left" w:pos="1013"/>
        </w:tabs>
        <w:spacing w:after="0" w:line="100" w:lineRule="atLeast"/>
        <w:jc w:val="center"/>
        <w:rPr>
          <w:rFonts w:ascii="Times New Roman" w:hAnsi="Times New Roman"/>
          <w:b/>
          <w:bCs/>
          <w:sz w:val="24"/>
          <w:szCs w:val="24"/>
        </w:rPr>
      </w:pPr>
      <w:r w:rsidRPr="001F36CC">
        <w:rPr>
          <w:rFonts w:ascii="Times New Roman" w:hAnsi="Times New Roman"/>
          <w:b/>
          <w:bCs/>
          <w:sz w:val="24"/>
          <w:szCs w:val="24"/>
        </w:rPr>
        <w:t>Необходимое материально-техническое обеспечение для выполнения олимпиадных заданий школьного этапа олимпиады</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1F36CC" w:rsidRPr="001F36CC" w:rsidRDefault="001F36CC" w:rsidP="001F36CC">
      <w:pPr>
        <w:tabs>
          <w:tab w:val="left" w:pos="1013"/>
        </w:tabs>
        <w:spacing w:after="0" w:line="100" w:lineRule="atLeast"/>
        <w:ind w:firstLine="709"/>
        <w:jc w:val="both"/>
        <w:rPr>
          <w:rFonts w:ascii="Times New Roman" w:hAnsi="Times New Roman"/>
          <w:b/>
          <w:sz w:val="24"/>
          <w:szCs w:val="24"/>
        </w:rPr>
      </w:pPr>
      <w:r w:rsidRPr="001F36CC">
        <w:rPr>
          <w:rFonts w:ascii="Times New Roman" w:hAnsi="Times New Roman"/>
          <w:b/>
          <w:sz w:val="24"/>
          <w:szCs w:val="24"/>
        </w:rPr>
        <w:t>3.1. Письменный тур</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xml:space="preserve">Во всех аудиториях, задействованных для проведения письменного тура, должны быть часы, поскольку выполнение заданий требует </w:t>
      </w:r>
      <w:proofErr w:type="gramStart"/>
      <w:r w:rsidRPr="001F36CC">
        <w:rPr>
          <w:rFonts w:ascii="Times New Roman" w:hAnsi="Times New Roman"/>
          <w:sz w:val="24"/>
          <w:szCs w:val="24"/>
        </w:rPr>
        <w:t>контроля за</w:t>
      </w:r>
      <w:proofErr w:type="gramEnd"/>
      <w:r w:rsidRPr="001F36CC">
        <w:rPr>
          <w:rFonts w:ascii="Times New Roman" w:hAnsi="Times New Roman"/>
          <w:sz w:val="24"/>
          <w:szCs w:val="24"/>
        </w:rPr>
        <w:t xml:space="preserve"> временем.</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proofErr w:type="spellStart"/>
      <w:r w:rsidRPr="001F36CC">
        <w:rPr>
          <w:rFonts w:ascii="Times New Roman" w:hAnsi="Times New Roman"/>
          <w:sz w:val="24"/>
          <w:szCs w:val="24"/>
        </w:rPr>
        <w:t>Listening</w:t>
      </w:r>
      <w:proofErr w:type="spellEnd"/>
      <w:r w:rsidRPr="001F36CC">
        <w:rPr>
          <w:rFonts w:ascii="Times New Roman" w:hAnsi="Times New Roman"/>
          <w:sz w:val="24"/>
          <w:szCs w:val="24"/>
        </w:rPr>
        <w:t>)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Для проведения лексико-грамматического теста (</w:t>
      </w:r>
      <w:proofErr w:type="spellStart"/>
      <w:r w:rsidRPr="001F36CC">
        <w:rPr>
          <w:rFonts w:ascii="Times New Roman" w:hAnsi="Times New Roman"/>
          <w:sz w:val="24"/>
          <w:szCs w:val="24"/>
        </w:rPr>
        <w:t>Use</w:t>
      </w:r>
      <w:proofErr w:type="spellEnd"/>
      <w:r w:rsidRPr="001F36CC">
        <w:rPr>
          <w:rFonts w:ascii="Times New Roman" w:hAnsi="Times New Roman"/>
          <w:sz w:val="24"/>
          <w:szCs w:val="24"/>
        </w:rPr>
        <w:t xml:space="preserve"> </w:t>
      </w:r>
      <w:proofErr w:type="spellStart"/>
      <w:r w:rsidRPr="001F36CC">
        <w:rPr>
          <w:rFonts w:ascii="Times New Roman" w:hAnsi="Times New Roman"/>
          <w:sz w:val="24"/>
          <w:szCs w:val="24"/>
        </w:rPr>
        <w:t>of</w:t>
      </w:r>
      <w:proofErr w:type="spellEnd"/>
      <w:r w:rsidRPr="001F36CC">
        <w:rPr>
          <w:rFonts w:ascii="Times New Roman" w:hAnsi="Times New Roman"/>
          <w:sz w:val="24"/>
          <w:szCs w:val="24"/>
        </w:rPr>
        <w:t xml:space="preserve"> </w:t>
      </w:r>
      <w:proofErr w:type="spellStart"/>
      <w:r w:rsidRPr="001F36CC">
        <w:rPr>
          <w:rFonts w:ascii="Times New Roman" w:hAnsi="Times New Roman"/>
          <w:sz w:val="24"/>
          <w:szCs w:val="24"/>
        </w:rPr>
        <w:t>English</w:t>
      </w:r>
      <w:proofErr w:type="spellEnd"/>
      <w:r w:rsidRPr="001F36CC">
        <w:rPr>
          <w:rFonts w:ascii="Times New Roman" w:hAnsi="Times New Roman"/>
          <w:sz w:val="24"/>
          <w:szCs w:val="24"/>
        </w:rPr>
        <w:t>) и конкурса письменной речи (</w:t>
      </w:r>
      <w:proofErr w:type="spellStart"/>
      <w:r w:rsidRPr="001F36CC">
        <w:rPr>
          <w:rFonts w:ascii="Times New Roman" w:hAnsi="Times New Roman"/>
          <w:sz w:val="24"/>
          <w:szCs w:val="24"/>
        </w:rPr>
        <w:t>Writing</w:t>
      </w:r>
      <w:proofErr w:type="spellEnd"/>
      <w:r w:rsidRPr="001F36CC">
        <w:rPr>
          <w:rFonts w:ascii="Times New Roman" w:hAnsi="Times New Roman"/>
          <w:sz w:val="24"/>
          <w:szCs w:val="24"/>
        </w:rPr>
        <w:t>) не требуется специальных технических средств. Помимо необходимого количества бланков заданий и бланков ответов, в аудитории должны быть запасные ручки, запасные бланки заданий и запасные бланки ответов. Для конкурса письменной речи необходима бумага для черновиков.</w:t>
      </w:r>
    </w:p>
    <w:p w:rsidR="009B58E4"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 xml:space="preserve">Всех участников желательно обеспечить капиллярными или </w:t>
      </w:r>
      <w:proofErr w:type="spellStart"/>
      <w:r w:rsidRPr="001F36CC">
        <w:rPr>
          <w:rFonts w:ascii="Times New Roman" w:hAnsi="Times New Roman"/>
          <w:sz w:val="24"/>
          <w:szCs w:val="24"/>
        </w:rPr>
        <w:t>гелевыми</w:t>
      </w:r>
      <w:proofErr w:type="spellEnd"/>
      <w:r w:rsidRPr="001F36CC">
        <w:rPr>
          <w:rFonts w:ascii="Times New Roman" w:hAnsi="Times New Roman"/>
          <w:sz w:val="24"/>
          <w:szCs w:val="24"/>
        </w:rPr>
        <w:t xml:space="preserve"> ручками с чернилами черного цвета.</w:t>
      </w:r>
    </w:p>
    <w:p w:rsidR="001F36CC" w:rsidRPr="001F36CC" w:rsidRDefault="001F36CC" w:rsidP="001F36CC">
      <w:pPr>
        <w:tabs>
          <w:tab w:val="left" w:pos="1013"/>
        </w:tabs>
        <w:spacing w:after="0" w:line="100" w:lineRule="atLeast"/>
        <w:ind w:firstLine="709"/>
        <w:jc w:val="both"/>
        <w:rPr>
          <w:rFonts w:ascii="Times New Roman" w:hAnsi="Times New Roman"/>
          <w:b/>
          <w:sz w:val="24"/>
          <w:szCs w:val="24"/>
        </w:rPr>
      </w:pPr>
      <w:r w:rsidRPr="001F36CC">
        <w:rPr>
          <w:rFonts w:ascii="Times New Roman" w:hAnsi="Times New Roman"/>
          <w:b/>
          <w:sz w:val="24"/>
          <w:szCs w:val="24"/>
        </w:rPr>
        <w:t>3.2. Устный тур</w:t>
      </w:r>
    </w:p>
    <w:p w:rsidR="001F36CC" w:rsidRP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Для проведения устного тура ЦПМК рекомендует предусмотреть оборудование для аудио- или видеозаписи ответов участников.</w:t>
      </w:r>
    </w:p>
    <w:p w:rsidR="001F36CC" w:rsidRDefault="001F36CC" w:rsidP="001F36CC">
      <w:pPr>
        <w:tabs>
          <w:tab w:val="left" w:pos="1013"/>
        </w:tabs>
        <w:spacing w:after="0" w:line="100" w:lineRule="atLeast"/>
        <w:ind w:firstLine="709"/>
        <w:jc w:val="both"/>
        <w:rPr>
          <w:rFonts w:ascii="Times New Roman" w:hAnsi="Times New Roman"/>
          <w:sz w:val="24"/>
          <w:szCs w:val="24"/>
        </w:rPr>
      </w:pPr>
      <w:r w:rsidRPr="001F36CC">
        <w:rPr>
          <w:rFonts w:ascii="Times New Roman" w:hAnsi="Times New Roman"/>
          <w:sz w:val="24"/>
          <w:szCs w:val="24"/>
        </w:rPr>
        <w:t>При подготовке устного ответа участников необходимо обеспечить ручками и бумагой для черновиков.</w:t>
      </w:r>
    </w:p>
    <w:p w:rsidR="001F36CC" w:rsidRPr="00A91629" w:rsidRDefault="001F36CC" w:rsidP="001F36CC">
      <w:pPr>
        <w:tabs>
          <w:tab w:val="left" w:pos="1013"/>
        </w:tabs>
        <w:spacing w:after="0" w:line="100" w:lineRule="atLeast"/>
        <w:ind w:firstLine="709"/>
        <w:jc w:val="both"/>
        <w:rPr>
          <w:rFonts w:ascii="Times New Roman" w:hAnsi="Times New Roman"/>
          <w:sz w:val="24"/>
          <w:szCs w:val="24"/>
        </w:rPr>
      </w:pPr>
      <w:bookmarkStart w:id="0" w:name="_GoBack"/>
      <w:bookmarkEnd w:id="0"/>
    </w:p>
    <w:p w:rsidR="00A91629" w:rsidRPr="003A6E45" w:rsidRDefault="00925EC8" w:rsidP="009B58E4">
      <w:pPr>
        <w:tabs>
          <w:tab w:val="left" w:pos="1013"/>
        </w:tabs>
        <w:spacing w:after="0" w:line="100" w:lineRule="atLeast"/>
        <w:ind w:firstLine="709"/>
        <w:jc w:val="center"/>
        <w:rPr>
          <w:rFonts w:ascii="Times New Roman" w:hAnsi="Times New Roman" w:cs="Times New Roman"/>
          <w:b/>
          <w:bCs/>
          <w:sz w:val="24"/>
          <w:szCs w:val="24"/>
        </w:rPr>
      </w:pPr>
      <w:r>
        <w:rPr>
          <w:rFonts w:ascii="Times New Roman" w:hAnsi="Times New Roman"/>
          <w:b/>
          <w:bCs/>
          <w:sz w:val="24"/>
          <w:szCs w:val="24"/>
        </w:rPr>
        <w:t>4</w:t>
      </w:r>
      <w:r w:rsidR="00810504" w:rsidRPr="003A6E45">
        <w:rPr>
          <w:rFonts w:ascii="Times New Roman" w:hAnsi="Times New Roman"/>
          <w:b/>
          <w:bCs/>
          <w:sz w:val="24"/>
          <w:szCs w:val="24"/>
        </w:rPr>
        <w:t xml:space="preserve">. </w:t>
      </w:r>
      <w:r w:rsidR="00A91629" w:rsidRPr="003A6E45">
        <w:rPr>
          <w:rFonts w:ascii="Times New Roman" w:hAnsi="Times New Roman" w:cs="Times New Roman"/>
          <w:b/>
          <w:bCs/>
          <w:sz w:val="24"/>
          <w:szCs w:val="24"/>
        </w:rPr>
        <w:t>Перечень справочных материалов, сре</w:t>
      </w:r>
      <w:proofErr w:type="gramStart"/>
      <w:r w:rsidR="00A91629" w:rsidRPr="003A6E45">
        <w:rPr>
          <w:rFonts w:ascii="Times New Roman" w:hAnsi="Times New Roman" w:cs="Times New Roman"/>
          <w:b/>
          <w:bCs/>
          <w:sz w:val="24"/>
          <w:szCs w:val="24"/>
        </w:rPr>
        <w:t>дств св</w:t>
      </w:r>
      <w:proofErr w:type="gramEnd"/>
      <w:r w:rsidR="00A91629" w:rsidRPr="003A6E45">
        <w:rPr>
          <w:rFonts w:ascii="Times New Roman" w:hAnsi="Times New Roman" w:cs="Times New Roman"/>
          <w:b/>
          <w:bCs/>
          <w:sz w:val="24"/>
          <w:szCs w:val="24"/>
        </w:rPr>
        <w:t>язи и электронно-вычислительной техники, разрешенных к использованию во время проведения олимпиады</w:t>
      </w:r>
    </w:p>
    <w:p w:rsidR="009B58E4" w:rsidRPr="009B58E4" w:rsidRDefault="009B58E4" w:rsidP="009B58E4">
      <w:pPr>
        <w:tabs>
          <w:tab w:val="left" w:pos="1013"/>
        </w:tabs>
        <w:spacing w:after="0" w:line="100" w:lineRule="atLeast"/>
        <w:ind w:firstLine="709"/>
        <w:jc w:val="center"/>
        <w:rPr>
          <w:rFonts w:ascii="Times New Roman" w:hAnsi="Times New Roman" w:cs="Times New Roman"/>
          <w:sz w:val="24"/>
          <w:szCs w:val="24"/>
        </w:rPr>
      </w:pPr>
    </w:p>
    <w:p w:rsidR="00A91629" w:rsidRDefault="00A91629" w:rsidP="00A91629">
      <w:pPr>
        <w:tabs>
          <w:tab w:val="left" w:pos="1013"/>
        </w:tabs>
        <w:spacing w:after="0" w:line="100" w:lineRule="atLeast"/>
        <w:ind w:firstLine="709"/>
        <w:jc w:val="both"/>
        <w:rPr>
          <w:rFonts w:ascii="Times New Roman" w:hAnsi="Times New Roman" w:cs="Times New Roman"/>
          <w:sz w:val="24"/>
          <w:szCs w:val="24"/>
        </w:rPr>
      </w:pPr>
      <w:r w:rsidRPr="003A6E45">
        <w:rPr>
          <w:rFonts w:ascii="Times New Roman" w:hAnsi="Times New Roman" w:cs="Times New Roman"/>
          <w:sz w:val="24"/>
          <w:szCs w:val="24"/>
        </w:rPr>
        <w:t xml:space="preserve">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w:t>
      </w:r>
      <w:r w:rsidRPr="003A6E45">
        <w:rPr>
          <w:rFonts w:ascii="Times New Roman" w:hAnsi="Times New Roman" w:cs="Times New Roman"/>
          <w:bCs/>
          <w:sz w:val="24"/>
          <w:szCs w:val="24"/>
        </w:rPr>
        <w:t>любые другие технические средства</w:t>
      </w:r>
      <w:r w:rsidRPr="003A6E45">
        <w:rPr>
          <w:rFonts w:ascii="Times New Roman" w:hAnsi="Times New Roman" w:cs="Times New Roman"/>
          <w:sz w:val="24"/>
          <w:szCs w:val="24"/>
        </w:rPr>
        <w:t>. Все вышеперечисленные средства связи не разрешается приносить на территорию пункта проведения олимпиады. Если средства связи (</w:t>
      </w:r>
      <w:r w:rsidRPr="003A6E45">
        <w:rPr>
          <w:rFonts w:ascii="Times New Roman" w:hAnsi="Times New Roman" w:cs="Times New Roman"/>
          <w:bCs/>
          <w:sz w:val="24"/>
          <w:szCs w:val="24"/>
        </w:rPr>
        <w:t>даже в выключенном состоянии</w:t>
      </w:r>
      <w:r w:rsidRPr="003A6E45">
        <w:rPr>
          <w:rFonts w:ascii="Times New Roman" w:hAnsi="Times New Roman" w:cs="Times New Roman"/>
          <w:sz w:val="24"/>
          <w:szCs w:val="24"/>
        </w:rPr>
        <w:t xml:space="preserve">) будут найдены у участника олимпиады на </w:t>
      </w:r>
      <w:r w:rsidRPr="003A6E45">
        <w:rPr>
          <w:rFonts w:ascii="Times New Roman" w:hAnsi="Times New Roman" w:cs="Times New Roman"/>
          <w:sz w:val="24"/>
          <w:szCs w:val="24"/>
        </w:rPr>
        <w:lastRenderedPageBreak/>
        <w:t>территории пункта проведения олимпиады, председатель жюри</w:t>
      </w:r>
      <w:r w:rsidRPr="00A91629">
        <w:rPr>
          <w:rFonts w:ascii="Times New Roman" w:hAnsi="Times New Roman" w:cs="Times New Roman"/>
          <w:sz w:val="24"/>
          <w:szCs w:val="24"/>
        </w:rPr>
        <w:t xml:space="preserve"> составляет акт о нарушении процедуры проведения олимпиады и результаты участника аннулируются.</w:t>
      </w:r>
    </w:p>
    <w:p w:rsidR="003A6E45" w:rsidRDefault="003A6E45" w:rsidP="00A91629">
      <w:pPr>
        <w:tabs>
          <w:tab w:val="left" w:pos="1013"/>
        </w:tabs>
        <w:spacing w:after="0" w:line="100" w:lineRule="atLeast"/>
        <w:ind w:firstLine="709"/>
        <w:jc w:val="both"/>
        <w:rPr>
          <w:rFonts w:ascii="Times New Roman" w:hAnsi="Times New Roman" w:cs="Times New Roman"/>
          <w:sz w:val="24"/>
          <w:szCs w:val="24"/>
        </w:rPr>
      </w:pPr>
    </w:p>
    <w:p w:rsidR="00381CDE" w:rsidRDefault="003A6E45" w:rsidP="00381CDE">
      <w:pPr>
        <w:spacing w:after="0" w:line="100" w:lineRule="atLeast"/>
        <w:ind w:firstLine="709"/>
        <w:jc w:val="center"/>
        <w:rPr>
          <w:rFonts w:ascii="Times New Roman" w:hAnsi="Times New Roman"/>
          <w:sz w:val="24"/>
          <w:szCs w:val="24"/>
        </w:rPr>
      </w:pPr>
      <w:r w:rsidRPr="00381CDE">
        <w:rPr>
          <w:rFonts w:ascii="Times New Roman" w:hAnsi="Times New Roman" w:cs="Times New Roman"/>
          <w:b/>
          <w:sz w:val="24"/>
          <w:szCs w:val="24"/>
        </w:rPr>
        <w:t>5.</w:t>
      </w:r>
      <w:r w:rsidR="00B04969">
        <w:rPr>
          <w:rFonts w:ascii="Times New Roman" w:hAnsi="Times New Roman" w:cs="Times New Roman"/>
          <w:b/>
          <w:sz w:val="24"/>
          <w:szCs w:val="24"/>
        </w:rPr>
        <w:t xml:space="preserve"> </w:t>
      </w:r>
      <w:r w:rsidR="00381CDE" w:rsidRPr="00A855A2">
        <w:rPr>
          <w:rFonts w:ascii="Times New Roman" w:hAnsi="Times New Roman"/>
          <w:b/>
          <w:bCs/>
          <w:sz w:val="24"/>
          <w:szCs w:val="24"/>
        </w:rPr>
        <w:t>Критерии и методики оценивания выполненных олимпиадных заданий.</w:t>
      </w:r>
    </w:p>
    <w:p w:rsidR="00381CDE" w:rsidRPr="00A855A2" w:rsidRDefault="00381CDE" w:rsidP="00381CDE">
      <w:pPr>
        <w:spacing w:after="0" w:line="100" w:lineRule="atLeast"/>
        <w:ind w:firstLine="709"/>
        <w:jc w:val="both"/>
        <w:rPr>
          <w:rFonts w:ascii="Times New Roman" w:hAnsi="Times New Roman"/>
          <w:sz w:val="24"/>
          <w:szCs w:val="24"/>
        </w:rPr>
      </w:pPr>
    </w:p>
    <w:p w:rsidR="00381CDE" w:rsidRDefault="00381CDE" w:rsidP="00381CDE">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5.1. </w:t>
      </w:r>
      <w:r w:rsidRPr="00A855A2">
        <w:rPr>
          <w:rFonts w:ascii="Times New Roman" w:hAnsi="Times New Roman"/>
          <w:sz w:val="24"/>
          <w:szCs w:val="24"/>
        </w:rPr>
        <w:t xml:space="preserve">Критерии оценивания выполненных конкурсов разрабатываются в полном соответствии с параметрами задания. Предметно-методическая комиссия может вводить коэффициенты с учетом сложности и количества заданий. Для конкурсов понимания устного и письменного текстов и для лексико-грамматического теста возможна автоматическая проверка работ. </w:t>
      </w:r>
    </w:p>
    <w:p w:rsidR="00381CDE" w:rsidRDefault="00381CDE" w:rsidP="00381CDE">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5.2. </w:t>
      </w:r>
      <w:r w:rsidRPr="00810504">
        <w:rPr>
          <w:rFonts w:ascii="Times New Roman" w:hAnsi="Times New Roman"/>
          <w:sz w:val="24"/>
          <w:szCs w:val="24"/>
        </w:rPr>
        <w:t xml:space="preserve">В Олимпиадных заданиях должны быть указаны максимальные баллы, которые можно получить за каждое задание и порядок их начисления (например, применение коэффициентов при подсчете баллов за отдельные конкурсы или задания, учитываются ли орфографические ошибки при начислении баллов, и т.д.). </w:t>
      </w:r>
    </w:p>
    <w:p w:rsidR="00381CDE" w:rsidRDefault="00381CDE" w:rsidP="00381CDE">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5.3. </w:t>
      </w:r>
      <w:r w:rsidRPr="00810504">
        <w:rPr>
          <w:rFonts w:ascii="Times New Roman" w:hAnsi="Times New Roman"/>
          <w:sz w:val="24"/>
          <w:szCs w:val="24"/>
        </w:rPr>
        <w:t xml:space="preserve">В конкурсе письменной речи работы участников проверяются по «Критериям оценивания конкурса письменной речи», которые разрабатывает соответствующая методическая комиссия. </w:t>
      </w:r>
      <w:r w:rsidRPr="00A855A2">
        <w:rPr>
          <w:rFonts w:ascii="Times New Roman" w:hAnsi="Times New Roman"/>
          <w:sz w:val="24"/>
          <w:szCs w:val="24"/>
        </w:rPr>
        <w:t>Критерии оценивания продуктивных видов речевой деятельности (конкурс письменной речи) требуют особого внимания со стороны жюри олимпиады: следует отдельно оценивать оригинальность содержания и полноту выполнения коммуникативной задачи. В данном конкурсе важна процедура оценивания письменных работ и желательно привлечение опытных экспертов</w:t>
      </w:r>
      <w:r>
        <w:rPr>
          <w:rFonts w:ascii="Times New Roman" w:hAnsi="Times New Roman"/>
          <w:sz w:val="24"/>
          <w:szCs w:val="24"/>
        </w:rPr>
        <w:t xml:space="preserve"> для их проверки.</w:t>
      </w:r>
      <w:r w:rsidRPr="00810504">
        <w:rPr>
          <w:rFonts w:ascii="Times New Roman" w:hAnsi="Times New Roman"/>
          <w:sz w:val="24"/>
          <w:szCs w:val="24"/>
        </w:rPr>
        <w:t xml:space="preserve"> Работы участников оцениваются двумя экспертами. Результаты заносятся в протокол конкурса письменной речи. В сложных случаях (при сильном расхождении оценок экспертов) письменная работа перепроверяется третьим членом жюри. </w:t>
      </w:r>
      <w:r w:rsidRPr="00A855A2">
        <w:rPr>
          <w:rFonts w:ascii="Times New Roman" w:hAnsi="Times New Roman"/>
          <w:sz w:val="24"/>
          <w:szCs w:val="24"/>
        </w:rPr>
        <w:t>Для каждого участника баллы, полученные за каждый конкурс, суммируются.</w:t>
      </w:r>
    </w:p>
    <w:p w:rsidR="00381CDE" w:rsidRPr="00381CDE" w:rsidRDefault="00381CDE" w:rsidP="00381CDE">
      <w:pPr>
        <w:tabs>
          <w:tab w:val="left" w:pos="1013"/>
        </w:tabs>
        <w:spacing w:after="0" w:line="100" w:lineRule="atLeast"/>
        <w:ind w:firstLine="709"/>
        <w:jc w:val="both"/>
        <w:rPr>
          <w:rFonts w:ascii="Times New Roman" w:hAnsi="Times New Roman" w:cs="Times New Roman"/>
          <w:sz w:val="24"/>
          <w:szCs w:val="24"/>
        </w:rPr>
      </w:pPr>
      <w:r w:rsidRPr="00381CDE">
        <w:rPr>
          <w:rFonts w:ascii="Times New Roman" w:hAnsi="Times New Roman" w:cs="Times New Roman"/>
          <w:sz w:val="24"/>
          <w:szCs w:val="24"/>
        </w:rPr>
        <w:t>5.4.</w:t>
      </w:r>
      <w:r w:rsidR="00F2055F">
        <w:rPr>
          <w:rFonts w:ascii="Times New Roman" w:hAnsi="Times New Roman" w:cs="Times New Roman"/>
          <w:sz w:val="24"/>
          <w:szCs w:val="24"/>
        </w:rPr>
        <w:t xml:space="preserve"> </w:t>
      </w:r>
      <w:r w:rsidRPr="00381CDE">
        <w:rPr>
          <w:rFonts w:ascii="Times New Roman" w:hAnsi="Times New Roman" w:cs="Times New Roman"/>
          <w:sz w:val="24"/>
          <w:szCs w:val="24"/>
        </w:rPr>
        <w:t xml:space="preserve">Оценивание устной речи производится </w:t>
      </w:r>
      <w:r>
        <w:rPr>
          <w:rFonts w:ascii="Times New Roman" w:hAnsi="Times New Roman" w:cs="Times New Roman"/>
          <w:sz w:val="24"/>
          <w:szCs w:val="24"/>
        </w:rPr>
        <w:t xml:space="preserve">по составленным методической </w:t>
      </w:r>
      <w:r w:rsidRPr="00381CDE">
        <w:rPr>
          <w:rFonts w:ascii="Times New Roman" w:hAnsi="Times New Roman" w:cs="Times New Roman"/>
          <w:sz w:val="24"/>
          <w:szCs w:val="24"/>
        </w:rPr>
        <w:t xml:space="preserve">комиссией критериям оценивания и включает следующие этапы: </w:t>
      </w:r>
    </w:p>
    <w:p w:rsidR="00381CDE" w:rsidRPr="00381CDE" w:rsidRDefault="00381CDE" w:rsidP="00B04969">
      <w:pPr>
        <w:tabs>
          <w:tab w:val="left" w:pos="1013"/>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1094" w:rsidRPr="00381CDE">
        <w:rPr>
          <w:rFonts w:ascii="Times New Roman" w:hAnsi="Times New Roman" w:cs="Times New Roman"/>
          <w:sz w:val="24"/>
          <w:szCs w:val="24"/>
        </w:rPr>
        <w:t xml:space="preserve">оценивание ответа участника двумя членами </w:t>
      </w:r>
      <w:r w:rsidR="002C1094">
        <w:rPr>
          <w:rFonts w:ascii="Times New Roman" w:hAnsi="Times New Roman" w:cs="Times New Roman"/>
          <w:sz w:val="24"/>
          <w:szCs w:val="24"/>
        </w:rPr>
        <w:t>жюри (при этом в Протокол</w:t>
      </w:r>
      <w:r>
        <w:rPr>
          <w:rFonts w:ascii="Times New Roman" w:hAnsi="Times New Roman" w:cs="Times New Roman"/>
          <w:sz w:val="24"/>
          <w:szCs w:val="24"/>
        </w:rPr>
        <w:t xml:space="preserve"> </w:t>
      </w:r>
      <w:r w:rsidR="002C1094" w:rsidRPr="00381CDE">
        <w:rPr>
          <w:rFonts w:ascii="Times New Roman" w:hAnsi="Times New Roman" w:cs="Times New Roman"/>
          <w:sz w:val="24"/>
          <w:szCs w:val="24"/>
        </w:rPr>
        <w:t>выставляется либо их общая согласованная оценка, либо средние баллы на основании</w:t>
      </w:r>
      <w:r w:rsidRPr="00381CDE">
        <w:rPr>
          <w:rFonts w:ascii="Times New Roman" w:hAnsi="Times New Roman" w:cs="Times New Roman"/>
          <w:sz w:val="24"/>
          <w:szCs w:val="24"/>
        </w:rPr>
        <w:t xml:space="preserve"> независимых оценок двух членов жюри); </w:t>
      </w:r>
    </w:p>
    <w:p w:rsidR="003A6E45" w:rsidRPr="00381CDE" w:rsidRDefault="00381CDE" w:rsidP="00381CDE">
      <w:pPr>
        <w:tabs>
          <w:tab w:val="left" w:pos="1013"/>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1094" w:rsidRPr="00381CDE">
        <w:rPr>
          <w:rFonts w:ascii="Times New Roman" w:hAnsi="Times New Roman" w:cs="Times New Roman"/>
          <w:sz w:val="24"/>
          <w:szCs w:val="24"/>
        </w:rPr>
        <w:t>при расхождении оценок</w:t>
      </w:r>
      <w:r w:rsidRPr="00381CDE">
        <w:rPr>
          <w:rFonts w:ascii="Times New Roman" w:hAnsi="Times New Roman" w:cs="Times New Roman"/>
          <w:sz w:val="24"/>
          <w:szCs w:val="24"/>
        </w:rPr>
        <w:t xml:space="preserve"> двух членов жюри в </w:t>
      </w:r>
      <w:proofErr w:type="gramStart"/>
      <w:r w:rsidRPr="00381CDE">
        <w:rPr>
          <w:rFonts w:ascii="Times New Roman" w:hAnsi="Times New Roman" w:cs="Times New Roman"/>
          <w:sz w:val="24"/>
          <w:szCs w:val="24"/>
        </w:rPr>
        <w:t>тр</w:t>
      </w:r>
      <w:r>
        <w:rPr>
          <w:rFonts w:ascii="Times New Roman" w:hAnsi="Times New Roman" w:cs="Times New Roman"/>
          <w:sz w:val="24"/>
          <w:szCs w:val="24"/>
        </w:rPr>
        <w:t>и и более баллов</w:t>
      </w:r>
      <w:proofErr w:type="gramEnd"/>
      <w:r>
        <w:rPr>
          <w:rFonts w:ascii="Times New Roman" w:hAnsi="Times New Roman" w:cs="Times New Roman"/>
          <w:sz w:val="24"/>
          <w:szCs w:val="24"/>
        </w:rPr>
        <w:t xml:space="preserve"> (или при </w:t>
      </w:r>
      <w:r w:rsidRPr="00381CDE">
        <w:rPr>
          <w:rFonts w:ascii="Times New Roman" w:hAnsi="Times New Roman" w:cs="Times New Roman"/>
          <w:sz w:val="24"/>
          <w:szCs w:val="24"/>
        </w:rPr>
        <w:t>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w:t>
      </w:r>
    </w:p>
    <w:p w:rsidR="00724F9C" w:rsidRPr="00724F9C" w:rsidRDefault="00724F9C" w:rsidP="00724F9C">
      <w:pPr>
        <w:tabs>
          <w:tab w:val="left" w:pos="1013"/>
        </w:tabs>
        <w:spacing w:after="0" w:line="100" w:lineRule="atLeast"/>
        <w:ind w:firstLine="709"/>
        <w:rPr>
          <w:rFonts w:ascii="Times New Roman" w:hAnsi="Times New Roman"/>
          <w:sz w:val="24"/>
          <w:szCs w:val="24"/>
        </w:rPr>
      </w:pPr>
      <w:r w:rsidRPr="00724F9C">
        <w:rPr>
          <w:rFonts w:ascii="Times New Roman" w:hAnsi="Times New Roman"/>
          <w:sz w:val="24"/>
          <w:szCs w:val="24"/>
        </w:rPr>
        <w:t>5.5.</w:t>
      </w:r>
      <w:r w:rsidR="00F2055F">
        <w:rPr>
          <w:rFonts w:ascii="Times New Roman" w:hAnsi="Times New Roman"/>
          <w:sz w:val="24"/>
          <w:szCs w:val="24"/>
        </w:rPr>
        <w:t xml:space="preserve"> </w:t>
      </w:r>
      <w:r w:rsidRPr="00724F9C">
        <w:rPr>
          <w:rFonts w:ascii="Times New Roman" w:hAnsi="Times New Roman"/>
          <w:b/>
          <w:sz w:val="24"/>
          <w:szCs w:val="24"/>
        </w:rPr>
        <w:t>Процедура проведения конкурса понимания устного текста (</w:t>
      </w:r>
      <w:proofErr w:type="spellStart"/>
      <w:r w:rsidRPr="00724F9C">
        <w:rPr>
          <w:rFonts w:ascii="Times New Roman" w:hAnsi="Times New Roman"/>
          <w:b/>
          <w:sz w:val="24"/>
          <w:szCs w:val="24"/>
        </w:rPr>
        <w:t>Listening</w:t>
      </w:r>
      <w:proofErr w:type="spellEnd"/>
      <w:r w:rsidRPr="00724F9C">
        <w:rPr>
          <w:rFonts w:ascii="Times New Roman" w:hAnsi="Times New Roman"/>
          <w:b/>
          <w:sz w:val="24"/>
          <w:szCs w:val="24"/>
        </w:rPr>
        <w:t>)</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.1</w:t>
      </w:r>
      <w:proofErr w:type="gramStart"/>
      <w:r w:rsidRPr="00A855A2">
        <w:rPr>
          <w:rFonts w:ascii="Times New Roman" w:hAnsi="Times New Roman"/>
          <w:sz w:val="24"/>
          <w:szCs w:val="24"/>
        </w:rPr>
        <w:t xml:space="preserve"> К</w:t>
      </w:r>
      <w:proofErr w:type="gramEnd"/>
      <w:r w:rsidRPr="00A855A2">
        <w:rPr>
          <w:rFonts w:ascii="Times New Roman" w:hAnsi="Times New Roman"/>
          <w:sz w:val="24"/>
          <w:szCs w:val="24"/>
        </w:rPr>
        <w:t xml:space="preserve">аждому участнику перед началом выполнения заданий по </w:t>
      </w:r>
      <w:proofErr w:type="spellStart"/>
      <w:r w:rsidRPr="00A855A2">
        <w:rPr>
          <w:rFonts w:ascii="Times New Roman" w:hAnsi="Times New Roman"/>
          <w:sz w:val="24"/>
          <w:szCs w:val="24"/>
        </w:rPr>
        <w:t>аудированию</w:t>
      </w:r>
      <w:proofErr w:type="spellEnd"/>
      <w:r w:rsidRPr="00A855A2">
        <w:rPr>
          <w:rFonts w:ascii="Times New Roman" w:hAnsi="Times New Roman"/>
          <w:sz w:val="24"/>
          <w:szCs w:val="24"/>
        </w:rPr>
        <w:t xml:space="preserve"> выд</w:t>
      </w:r>
      <w:r>
        <w:rPr>
          <w:rFonts w:ascii="Times New Roman" w:hAnsi="Times New Roman"/>
          <w:sz w:val="24"/>
          <w:szCs w:val="24"/>
        </w:rPr>
        <w:t>ается лист ответов (</w:t>
      </w:r>
      <w:proofErr w:type="spellStart"/>
      <w:r>
        <w:rPr>
          <w:rFonts w:ascii="Times New Roman" w:hAnsi="Times New Roman"/>
          <w:sz w:val="24"/>
          <w:szCs w:val="24"/>
        </w:rPr>
        <w:t>Answer</w:t>
      </w:r>
      <w:proofErr w:type="spellEnd"/>
      <w:r>
        <w:rPr>
          <w:rFonts w:ascii="Times New Roman" w:hAnsi="Times New Roman"/>
          <w:sz w:val="24"/>
          <w:szCs w:val="24"/>
          <w:lang w:val="en-US"/>
        </w:rPr>
        <w:t>Sheet</w:t>
      </w:r>
      <w:r w:rsidRPr="00A855A2">
        <w:rPr>
          <w:rFonts w:ascii="Times New Roman" w:hAnsi="Times New Roman"/>
          <w:sz w:val="24"/>
          <w:szCs w:val="24"/>
        </w:rPr>
        <w:t xml:space="preserve">) и проводится инструктаж на русском языке по заполнению листов ответов и по порядку их сдачи после окончания работы: Участники заполняют графу </w:t>
      </w:r>
      <w:proofErr w:type="spellStart"/>
      <w:r w:rsidRPr="00A855A2">
        <w:rPr>
          <w:rFonts w:ascii="Times New Roman" w:hAnsi="Times New Roman"/>
          <w:sz w:val="24"/>
          <w:szCs w:val="24"/>
        </w:rPr>
        <w:t>Participant's</w:t>
      </w:r>
      <w:proofErr w:type="spellEnd"/>
      <w:r w:rsidRPr="00A855A2">
        <w:rPr>
          <w:rFonts w:ascii="Times New Roman" w:hAnsi="Times New Roman"/>
          <w:sz w:val="24"/>
          <w:szCs w:val="24"/>
        </w:rPr>
        <w:t xml:space="preserve"> ID </w:t>
      </w:r>
      <w:proofErr w:type="spellStart"/>
      <w:r w:rsidRPr="00A855A2">
        <w:rPr>
          <w:rFonts w:ascii="Times New Roman" w:hAnsi="Times New Roman"/>
          <w:sz w:val="24"/>
          <w:szCs w:val="24"/>
        </w:rPr>
        <w:t>number</w:t>
      </w:r>
      <w:proofErr w:type="spellEnd"/>
      <w:r w:rsidRPr="00A855A2">
        <w:rPr>
          <w:rFonts w:ascii="Times New Roman" w:hAnsi="Times New Roman"/>
          <w:sz w:val="24"/>
          <w:szCs w:val="24"/>
        </w:rPr>
        <w:t xml:space="preserve"> на листах ответов. Все ответы необходимо отмечать на листах ответов. Правильный вариант пишется в соответствующей клеточке на листе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A855A2">
        <w:rPr>
          <w:rFonts w:ascii="Times New Roman" w:hAnsi="Times New Roman"/>
          <w:sz w:val="24"/>
          <w:szCs w:val="24"/>
        </w:rPr>
        <w:t>о</w:t>
      </w:r>
      <w:proofErr w:type="gramEnd"/>
      <w:r w:rsidRPr="00A855A2">
        <w:rPr>
          <w:rFonts w:ascii="Times New Roman" w:hAnsi="Times New Roman"/>
          <w:sz w:val="24"/>
          <w:szCs w:val="24"/>
        </w:rPr>
        <w:t xml:space="preserve"> или а) трактуются не </w:t>
      </w:r>
      <w:proofErr w:type="gramStart"/>
      <w:r w:rsidRPr="00A855A2">
        <w:rPr>
          <w:rFonts w:ascii="Times New Roman" w:hAnsi="Times New Roman"/>
          <w:sz w:val="24"/>
          <w:szCs w:val="24"/>
        </w:rPr>
        <w:t>в</w:t>
      </w:r>
      <w:proofErr w:type="gramEnd"/>
      <w:r w:rsidRPr="00A855A2">
        <w:rPr>
          <w:rFonts w:ascii="Times New Roman" w:hAnsi="Times New Roman"/>
          <w:sz w:val="24"/>
          <w:szCs w:val="24"/>
        </w:rPr>
        <w:t xml:space="preserve"> пользу участника. Ответы записываются только черными или синими чернилами/ пастой (запрещены красные, зеленые чернила, карандаш)</w:t>
      </w:r>
      <w:r>
        <w:rPr>
          <w:rFonts w:ascii="Times New Roman" w:hAnsi="Times New Roman"/>
          <w:sz w:val="24"/>
          <w:szCs w:val="24"/>
        </w:rPr>
        <w:t>.</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 xml:space="preserve">.2.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w:t>
      </w:r>
      <w:r w:rsidRPr="00A855A2">
        <w:rPr>
          <w:rFonts w:ascii="Times New Roman" w:hAnsi="Times New Roman"/>
          <w:sz w:val="24"/>
          <w:szCs w:val="24"/>
        </w:rPr>
        <w:lastRenderedPageBreak/>
        <w:t>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 xml:space="preserve">.3. Перед прослушиванием первого отрывка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слышно запись. Если в </w:t>
      </w:r>
      <w:r w:rsidR="002C1094" w:rsidRPr="00A855A2">
        <w:rPr>
          <w:rFonts w:ascii="Times New Roman" w:hAnsi="Times New Roman"/>
          <w:sz w:val="24"/>
          <w:szCs w:val="24"/>
        </w:rPr>
        <w:t>аудитории,</w:t>
      </w:r>
      <w:r w:rsidRPr="00A855A2">
        <w:rPr>
          <w:rFonts w:ascii="Times New Roman" w:hAnsi="Times New Roman"/>
          <w:sz w:val="24"/>
          <w:szCs w:val="24"/>
        </w:rPr>
        <w:t xml:space="preserve"> кто- то из участников плохо слышит запись, </w:t>
      </w:r>
      <w:proofErr w:type="gramStart"/>
      <w:r w:rsidRPr="00A855A2">
        <w:rPr>
          <w:rFonts w:ascii="Times New Roman" w:hAnsi="Times New Roman"/>
          <w:sz w:val="24"/>
          <w:szCs w:val="24"/>
        </w:rPr>
        <w:t>регулируется громкость звучания и устраняются</w:t>
      </w:r>
      <w:proofErr w:type="gramEnd"/>
      <w:r w:rsidRPr="00A855A2">
        <w:rPr>
          <w:rFonts w:ascii="Times New Roman" w:hAnsi="Times New Roman"/>
          <w:sz w:val="24"/>
          <w:szCs w:val="24"/>
        </w:rPr>
        <w:t xml:space="preserve">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.4. Участники могут ознакомиться с вопросами до прослушивания отрывков.</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 xml:space="preserve">.5. Вся процедура </w:t>
      </w:r>
      <w:proofErr w:type="spellStart"/>
      <w:r w:rsidRPr="00A855A2">
        <w:rPr>
          <w:rFonts w:ascii="Times New Roman" w:hAnsi="Times New Roman"/>
          <w:sz w:val="24"/>
          <w:szCs w:val="24"/>
        </w:rPr>
        <w:t>аудирования</w:t>
      </w:r>
      <w:proofErr w:type="spellEnd"/>
      <w:r w:rsidRPr="00A855A2">
        <w:rPr>
          <w:rFonts w:ascii="Times New Roman" w:hAnsi="Times New Roman"/>
          <w:sz w:val="24"/>
          <w:szCs w:val="24"/>
        </w:rPr>
        <w:t xml:space="preserve"> записана на диск (или пленку): задания, предусмотренные паузы, звучащий текст. Транскрипция звучащих отрывков прилагается и находится у члена жюри в аудитории, где проводится </w:t>
      </w:r>
      <w:proofErr w:type="spellStart"/>
      <w:r w:rsidRPr="00A855A2">
        <w:rPr>
          <w:rFonts w:ascii="Times New Roman" w:hAnsi="Times New Roman"/>
          <w:sz w:val="24"/>
          <w:szCs w:val="24"/>
        </w:rPr>
        <w:t>аудирование</w:t>
      </w:r>
      <w:proofErr w:type="spellEnd"/>
      <w:r w:rsidRPr="00A855A2">
        <w:rPr>
          <w:rFonts w:ascii="Times New Roman" w:hAnsi="Times New Roman"/>
          <w:sz w:val="24"/>
          <w:szCs w:val="24"/>
        </w:rPr>
        <w:t>.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w:t>
      </w:r>
      <w:r w:rsidR="00F2055F">
        <w:rPr>
          <w:rFonts w:ascii="Times New Roman" w:hAnsi="Times New Roman"/>
          <w:sz w:val="24"/>
          <w:szCs w:val="24"/>
        </w:rPr>
        <w:t xml:space="preserve"> </w:t>
      </w:r>
      <w:r w:rsidRPr="00A855A2">
        <w:rPr>
          <w:rFonts w:ascii="Times New Roman" w:hAnsi="Times New Roman"/>
          <w:sz w:val="24"/>
          <w:szCs w:val="24"/>
        </w:rPr>
        <w:t>«</w:t>
      </w:r>
      <w:proofErr w:type="spellStart"/>
      <w:r w:rsidRPr="00A855A2">
        <w:rPr>
          <w:rFonts w:ascii="Times New Roman" w:hAnsi="Times New Roman"/>
          <w:sz w:val="24"/>
          <w:szCs w:val="24"/>
        </w:rPr>
        <w:t>Thisistheendofthelisteningcomprehensionsectionofthetest</w:t>
      </w:r>
      <w:proofErr w:type="spellEnd"/>
      <w:r w:rsidRPr="00A855A2">
        <w:rPr>
          <w:rFonts w:ascii="Times New Roman" w:hAnsi="Times New Roman"/>
          <w:sz w:val="24"/>
          <w:szCs w:val="24"/>
        </w:rPr>
        <w:t>»</w:t>
      </w:r>
      <w:r w:rsidR="00F2055F">
        <w:rPr>
          <w:rFonts w:ascii="Times New Roman" w:hAnsi="Times New Roman"/>
          <w:sz w:val="24"/>
          <w:szCs w:val="24"/>
        </w:rPr>
        <w:t xml:space="preserve"> </w:t>
      </w:r>
      <w:r w:rsidRPr="00A855A2">
        <w:rPr>
          <w:rFonts w:ascii="Times New Roman" w:hAnsi="Times New Roman"/>
          <w:sz w:val="24"/>
          <w:szCs w:val="24"/>
        </w:rPr>
        <w:t>(или любую другую аналогичную фразу, сигнализирующую об окончании записи).</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00DF7157">
        <w:rPr>
          <w:rFonts w:ascii="Times New Roman" w:hAnsi="Times New Roman"/>
          <w:sz w:val="24"/>
          <w:szCs w:val="24"/>
        </w:rPr>
        <w:t>.6. Во</w:t>
      </w:r>
      <w:r w:rsidRPr="00A855A2">
        <w:rPr>
          <w:rFonts w:ascii="Times New Roman" w:hAnsi="Times New Roman"/>
          <w:sz w:val="24"/>
          <w:szCs w:val="24"/>
        </w:rPr>
        <w:t>время</w:t>
      </w:r>
      <w:r w:rsidR="00F2055F">
        <w:rPr>
          <w:rFonts w:ascii="Times New Roman" w:hAnsi="Times New Roman"/>
          <w:sz w:val="24"/>
          <w:szCs w:val="24"/>
        </w:rPr>
        <w:t xml:space="preserve"> </w:t>
      </w:r>
      <w:proofErr w:type="spellStart"/>
      <w:r w:rsidRPr="00A855A2">
        <w:rPr>
          <w:rFonts w:ascii="Times New Roman" w:hAnsi="Times New Roman"/>
          <w:sz w:val="24"/>
          <w:szCs w:val="24"/>
        </w:rPr>
        <w:t>аудирования</w:t>
      </w:r>
      <w:proofErr w:type="spellEnd"/>
      <w:r w:rsidRPr="00A855A2">
        <w:rPr>
          <w:rFonts w:ascii="Times New Roman" w:hAnsi="Times New Roman"/>
          <w:sz w:val="24"/>
          <w:szCs w:val="24"/>
        </w:rPr>
        <w:t xml:space="preserve"> участники не могут задавать вопросы членам жюри или выходить из аудитории, так как шум может нарушить процедуру проведения конкурса.</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.7. Время проведения конкурса ограничено временем звучания пленки.</w:t>
      </w:r>
    </w:p>
    <w:p w:rsidR="00724F9C"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5.5</w:t>
      </w:r>
      <w:r w:rsidRPr="00A855A2">
        <w:rPr>
          <w:rFonts w:ascii="Times New Roman" w:hAnsi="Times New Roman"/>
          <w:sz w:val="24"/>
          <w:szCs w:val="24"/>
        </w:rPr>
        <w:t xml:space="preserve">.8.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724F9C" w:rsidRPr="005378C7" w:rsidRDefault="00724F9C" w:rsidP="00724F9C">
      <w:pPr>
        <w:tabs>
          <w:tab w:val="left" w:pos="1013"/>
        </w:tabs>
        <w:spacing w:after="0" w:line="100" w:lineRule="atLeast"/>
        <w:ind w:firstLine="709"/>
        <w:jc w:val="both"/>
        <w:rPr>
          <w:rFonts w:ascii="Times New Roman" w:hAnsi="Times New Roman"/>
          <w:sz w:val="24"/>
          <w:szCs w:val="24"/>
        </w:rPr>
      </w:pPr>
    </w:p>
    <w:p w:rsidR="00724F9C" w:rsidRPr="00A855A2" w:rsidRDefault="00724F9C" w:rsidP="00724F9C">
      <w:pPr>
        <w:tabs>
          <w:tab w:val="left" w:pos="1013"/>
        </w:tabs>
        <w:spacing w:after="0" w:line="100" w:lineRule="atLeast"/>
        <w:ind w:firstLine="709"/>
        <w:rPr>
          <w:rFonts w:ascii="Times New Roman" w:hAnsi="Times New Roman"/>
          <w:b/>
          <w:sz w:val="24"/>
          <w:szCs w:val="24"/>
        </w:rPr>
      </w:pPr>
      <w:r>
        <w:rPr>
          <w:rFonts w:ascii="Times New Roman" w:hAnsi="Times New Roman"/>
          <w:b/>
          <w:sz w:val="24"/>
          <w:szCs w:val="24"/>
        </w:rPr>
        <w:t xml:space="preserve">5.6. </w:t>
      </w:r>
      <w:r w:rsidRPr="00A855A2">
        <w:rPr>
          <w:rFonts w:ascii="Times New Roman" w:hAnsi="Times New Roman"/>
          <w:b/>
          <w:sz w:val="24"/>
          <w:szCs w:val="24"/>
        </w:rPr>
        <w:t xml:space="preserve">Процедура проведения конкурса понимания письменного текста (чтение - </w:t>
      </w:r>
      <w:proofErr w:type="spellStart"/>
      <w:r w:rsidRPr="00A855A2">
        <w:rPr>
          <w:rFonts w:ascii="Times New Roman" w:hAnsi="Times New Roman"/>
          <w:b/>
          <w:sz w:val="24"/>
          <w:szCs w:val="24"/>
        </w:rPr>
        <w:t>Reading</w:t>
      </w:r>
      <w:proofErr w:type="spellEnd"/>
      <w:r w:rsidRPr="00A855A2">
        <w:rPr>
          <w:rFonts w:ascii="Times New Roman" w:hAnsi="Times New Roman"/>
          <w:b/>
          <w:sz w:val="24"/>
          <w:szCs w:val="24"/>
        </w:rPr>
        <w:t>)</w:t>
      </w:r>
    </w:p>
    <w:p w:rsidR="00724F9C" w:rsidRPr="00A855A2"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5.6</w:t>
      </w:r>
      <w:r w:rsidRPr="00A855A2">
        <w:rPr>
          <w:rFonts w:ascii="Times New Roman" w:hAnsi="Times New Roman"/>
          <w:sz w:val="24"/>
          <w:szCs w:val="24"/>
        </w:rPr>
        <w:t>.1. Каждому участнику перед началом выполнения заданий по чтению выдается лист ответов (</w:t>
      </w:r>
      <w:proofErr w:type="spellStart"/>
      <w:r w:rsidRPr="00A855A2">
        <w:rPr>
          <w:rFonts w:ascii="Times New Roman" w:hAnsi="Times New Roman"/>
          <w:sz w:val="24"/>
          <w:szCs w:val="24"/>
        </w:rPr>
        <w:t>AnswerSheet</w:t>
      </w:r>
      <w:proofErr w:type="spellEnd"/>
      <w:r w:rsidRPr="00A855A2">
        <w:rPr>
          <w:rFonts w:ascii="Times New Roman" w:hAnsi="Times New Roman"/>
          <w:sz w:val="24"/>
          <w:szCs w:val="24"/>
        </w:rPr>
        <w:t xml:space="preserve">) и проводится инструктаж на русском языке по заполнению листов ответов и по порядку их сдачи после окончания работы: Участники заполняют графу </w:t>
      </w:r>
      <w:proofErr w:type="spellStart"/>
      <w:r w:rsidRPr="00A855A2">
        <w:rPr>
          <w:rFonts w:ascii="Times New Roman" w:hAnsi="Times New Roman"/>
          <w:sz w:val="24"/>
          <w:szCs w:val="24"/>
        </w:rPr>
        <w:t>Participant's</w:t>
      </w:r>
      <w:proofErr w:type="spellEnd"/>
      <w:r w:rsidRPr="00A855A2">
        <w:rPr>
          <w:rFonts w:ascii="Times New Roman" w:hAnsi="Times New Roman"/>
          <w:sz w:val="24"/>
          <w:szCs w:val="24"/>
        </w:rPr>
        <w:t xml:space="preserve"> ID </w:t>
      </w:r>
      <w:proofErr w:type="spellStart"/>
      <w:r w:rsidRPr="00A855A2">
        <w:rPr>
          <w:rFonts w:ascii="Times New Roman" w:hAnsi="Times New Roman"/>
          <w:sz w:val="24"/>
          <w:szCs w:val="24"/>
        </w:rPr>
        <w:t>number</w:t>
      </w:r>
      <w:proofErr w:type="spellEnd"/>
      <w:r w:rsidRPr="00A855A2">
        <w:rPr>
          <w:rFonts w:ascii="Times New Roman" w:hAnsi="Times New Roman"/>
          <w:sz w:val="24"/>
          <w:szCs w:val="24"/>
        </w:rPr>
        <w:t xml:space="preserve"> на листах ответов. Все ответы необходимо отмечать на листах ответов. Правильный вариант пишется в соответствующей клеточке на листе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A855A2">
        <w:rPr>
          <w:rFonts w:ascii="Times New Roman" w:hAnsi="Times New Roman"/>
          <w:sz w:val="24"/>
          <w:szCs w:val="24"/>
        </w:rPr>
        <w:t>о</w:t>
      </w:r>
      <w:proofErr w:type="gramEnd"/>
      <w:r w:rsidRPr="00A855A2">
        <w:rPr>
          <w:rFonts w:ascii="Times New Roman" w:hAnsi="Times New Roman"/>
          <w:sz w:val="24"/>
          <w:szCs w:val="24"/>
        </w:rPr>
        <w:t xml:space="preserve"> </w:t>
      </w:r>
      <w:r w:rsidR="002C1094" w:rsidRPr="00A855A2">
        <w:rPr>
          <w:rFonts w:ascii="Times New Roman" w:hAnsi="Times New Roman"/>
          <w:sz w:val="24"/>
          <w:szCs w:val="24"/>
        </w:rPr>
        <w:t>или</w:t>
      </w:r>
      <w:r w:rsidRPr="00A855A2">
        <w:rPr>
          <w:rFonts w:ascii="Times New Roman" w:hAnsi="Times New Roman"/>
          <w:sz w:val="24"/>
          <w:szCs w:val="24"/>
        </w:rPr>
        <w:t xml:space="preserve"> а) трактуются не </w:t>
      </w:r>
      <w:proofErr w:type="gramStart"/>
      <w:r w:rsidRPr="00A855A2">
        <w:rPr>
          <w:rFonts w:ascii="Times New Roman" w:hAnsi="Times New Roman"/>
          <w:sz w:val="24"/>
          <w:szCs w:val="24"/>
        </w:rPr>
        <w:t>в</w:t>
      </w:r>
      <w:proofErr w:type="gramEnd"/>
      <w:r w:rsidRPr="00A855A2">
        <w:rPr>
          <w:rFonts w:ascii="Times New Roman" w:hAnsi="Times New Roman"/>
          <w:sz w:val="24"/>
          <w:szCs w:val="24"/>
        </w:rPr>
        <w:t xml:space="preserve"> пользу участника. Ответы записываются только черными или синими чернилами/ пастой (запрещены красные, зеленые чернила, карандаш).</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5.6</w:t>
      </w:r>
      <w:r w:rsidRPr="00810504">
        <w:rPr>
          <w:rFonts w:ascii="Times New Roman" w:hAnsi="Times New Roman"/>
          <w:sz w:val="24"/>
          <w:szCs w:val="24"/>
        </w:rPr>
        <w:t>.2.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5.6</w:t>
      </w:r>
      <w:r w:rsidRPr="00810504">
        <w:rPr>
          <w:rFonts w:ascii="Times New Roman" w:hAnsi="Times New Roman"/>
          <w:sz w:val="24"/>
          <w:szCs w:val="24"/>
        </w:rPr>
        <w:t>.3. 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rsidR="00724F9C" w:rsidRPr="005378C7"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5.6</w:t>
      </w:r>
      <w:r w:rsidRPr="00810504">
        <w:rPr>
          <w:rFonts w:ascii="Times New Roman" w:hAnsi="Times New Roman"/>
          <w:sz w:val="24"/>
          <w:szCs w:val="24"/>
        </w:rPr>
        <w:t xml:space="preserve">.4. Члены жюри в аудитории должны строго следить за тем, чтобы все работы были сданы, на листах ответов не должна быть указана фамилия участника и не должно </w:t>
      </w:r>
      <w:r w:rsidRPr="00810504">
        <w:rPr>
          <w:rFonts w:ascii="Times New Roman" w:hAnsi="Times New Roman"/>
          <w:sz w:val="24"/>
          <w:szCs w:val="24"/>
        </w:rPr>
        <w:lastRenderedPageBreak/>
        <w:t>быть никаких условны</w:t>
      </w:r>
      <w:r>
        <w:rPr>
          <w:rFonts w:ascii="Times New Roman" w:hAnsi="Times New Roman"/>
          <w:sz w:val="24"/>
          <w:szCs w:val="24"/>
        </w:rPr>
        <w:t xml:space="preserve">х пометок. </w:t>
      </w:r>
      <w:r w:rsidRPr="00810504">
        <w:rPr>
          <w:rFonts w:ascii="Times New Roman" w:hAnsi="Times New Roman"/>
          <w:sz w:val="24"/>
          <w:szCs w:val="24"/>
        </w:rPr>
        <w:t xml:space="preserve">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724F9C" w:rsidRPr="005378C7" w:rsidRDefault="00724F9C" w:rsidP="00724F9C">
      <w:pPr>
        <w:tabs>
          <w:tab w:val="left" w:pos="1013"/>
        </w:tabs>
        <w:spacing w:after="0" w:line="100" w:lineRule="atLeast"/>
        <w:ind w:firstLine="709"/>
        <w:jc w:val="both"/>
        <w:rPr>
          <w:rFonts w:ascii="Times New Roman" w:hAnsi="Times New Roman"/>
          <w:sz w:val="24"/>
          <w:szCs w:val="24"/>
        </w:rPr>
      </w:pPr>
    </w:p>
    <w:p w:rsidR="00724F9C" w:rsidRPr="005378C7" w:rsidRDefault="00724F9C" w:rsidP="00724F9C">
      <w:pPr>
        <w:tabs>
          <w:tab w:val="left" w:pos="1013"/>
        </w:tabs>
        <w:spacing w:after="0" w:line="100" w:lineRule="atLeast"/>
        <w:ind w:firstLine="709"/>
        <w:jc w:val="both"/>
        <w:rPr>
          <w:rFonts w:ascii="Times New Roman" w:hAnsi="Times New Roman"/>
          <w:b/>
          <w:sz w:val="24"/>
          <w:szCs w:val="24"/>
        </w:rPr>
      </w:pPr>
      <w:r>
        <w:rPr>
          <w:rFonts w:ascii="Times New Roman" w:hAnsi="Times New Roman"/>
          <w:b/>
          <w:sz w:val="24"/>
          <w:szCs w:val="24"/>
        </w:rPr>
        <w:t>5.7.</w:t>
      </w:r>
      <w:r w:rsidRPr="00810504">
        <w:rPr>
          <w:rFonts w:ascii="Times New Roman" w:hAnsi="Times New Roman"/>
          <w:b/>
          <w:sz w:val="24"/>
          <w:szCs w:val="24"/>
        </w:rPr>
        <w:t xml:space="preserve"> Процедура проведения лексико-грамматического теста (</w:t>
      </w:r>
      <w:proofErr w:type="spellStart"/>
      <w:r w:rsidRPr="00810504">
        <w:rPr>
          <w:rFonts w:ascii="Times New Roman" w:hAnsi="Times New Roman"/>
          <w:b/>
          <w:sz w:val="24"/>
          <w:szCs w:val="24"/>
        </w:rPr>
        <w:t>UseofEnglish</w:t>
      </w:r>
      <w:proofErr w:type="spellEnd"/>
      <w:r w:rsidRPr="00810504">
        <w:rPr>
          <w:rFonts w:ascii="Times New Roman" w:hAnsi="Times New Roman"/>
          <w:b/>
          <w:sz w:val="24"/>
          <w:szCs w:val="24"/>
        </w:rPr>
        <w:t>)</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5.7</w:t>
      </w:r>
      <w:r w:rsidRPr="00810504">
        <w:rPr>
          <w:rFonts w:ascii="Times New Roman" w:hAnsi="Times New Roman"/>
          <w:sz w:val="24"/>
          <w:szCs w:val="24"/>
        </w:rPr>
        <w:t>.1. Каждому участнику перед началом выполнения заданий данного конкурса выдается лист ответов (</w:t>
      </w:r>
      <w:proofErr w:type="spellStart"/>
      <w:r w:rsidRPr="00810504">
        <w:rPr>
          <w:rFonts w:ascii="Times New Roman" w:hAnsi="Times New Roman"/>
          <w:sz w:val="24"/>
          <w:szCs w:val="24"/>
        </w:rPr>
        <w:t>AnswerSheet</w:t>
      </w:r>
      <w:proofErr w:type="spellEnd"/>
      <w:r w:rsidRPr="00810504">
        <w:rPr>
          <w:rFonts w:ascii="Times New Roman" w:hAnsi="Times New Roman"/>
          <w:sz w:val="24"/>
          <w:szCs w:val="24"/>
        </w:rPr>
        <w:t xml:space="preserve">) и проводится инструктаж на русском языке по заполнению листов ответов и по порядку их сдачи после окончания работы: Участники заполняют графу </w:t>
      </w:r>
      <w:proofErr w:type="spellStart"/>
      <w:r w:rsidRPr="00810504">
        <w:rPr>
          <w:rFonts w:ascii="Times New Roman" w:hAnsi="Times New Roman"/>
          <w:sz w:val="24"/>
          <w:szCs w:val="24"/>
        </w:rPr>
        <w:t>Participant's</w:t>
      </w:r>
      <w:proofErr w:type="spellEnd"/>
      <w:r w:rsidRPr="00810504">
        <w:rPr>
          <w:rFonts w:ascii="Times New Roman" w:hAnsi="Times New Roman"/>
          <w:sz w:val="24"/>
          <w:szCs w:val="24"/>
        </w:rPr>
        <w:t xml:space="preserve"> ID </w:t>
      </w:r>
      <w:proofErr w:type="spellStart"/>
      <w:r w:rsidRPr="00810504">
        <w:rPr>
          <w:rFonts w:ascii="Times New Roman" w:hAnsi="Times New Roman"/>
          <w:sz w:val="24"/>
          <w:szCs w:val="24"/>
        </w:rPr>
        <w:t>number</w:t>
      </w:r>
      <w:proofErr w:type="spellEnd"/>
      <w:r w:rsidRPr="00810504">
        <w:rPr>
          <w:rFonts w:ascii="Times New Roman" w:hAnsi="Times New Roman"/>
          <w:sz w:val="24"/>
          <w:szCs w:val="24"/>
        </w:rPr>
        <w:t xml:space="preserve"> на листах ответов. Все ответы необходимо отмечать на листах ответов. Правильный вариант пишется в соответствующей клеточке на листе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810504">
        <w:rPr>
          <w:rFonts w:ascii="Times New Roman" w:hAnsi="Times New Roman"/>
          <w:sz w:val="24"/>
          <w:szCs w:val="24"/>
        </w:rPr>
        <w:t>о</w:t>
      </w:r>
      <w:proofErr w:type="gramEnd"/>
      <w:r w:rsidRPr="00810504">
        <w:rPr>
          <w:rFonts w:ascii="Times New Roman" w:hAnsi="Times New Roman"/>
          <w:sz w:val="24"/>
          <w:szCs w:val="24"/>
        </w:rPr>
        <w:t xml:space="preserve"> или а) трактуются не </w:t>
      </w:r>
      <w:proofErr w:type="gramStart"/>
      <w:r w:rsidRPr="00810504">
        <w:rPr>
          <w:rFonts w:ascii="Times New Roman" w:hAnsi="Times New Roman"/>
          <w:sz w:val="24"/>
          <w:szCs w:val="24"/>
        </w:rPr>
        <w:t>в</w:t>
      </w:r>
      <w:proofErr w:type="gramEnd"/>
      <w:r w:rsidRPr="00810504">
        <w:rPr>
          <w:rFonts w:ascii="Times New Roman" w:hAnsi="Times New Roman"/>
          <w:sz w:val="24"/>
          <w:szCs w:val="24"/>
        </w:rPr>
        <w:t xml:space="preserve"> пользу участника. Ответы записываются только черными или синими чернилами/ пастой (запрещены красные, зеленые чернила, карандаш).</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5.7</w:t>
      </w:r>
      <w:r w:rsidRPr="00810504">
        <w:rPr>
          <w:rFonts w:ascii="Times New Roman" w:hAnsi="Times New Roman"/>
          <w:sz w:val="24"/>
          <w:szCs w:val="24"/>
        </w:rPr>
        <w:t>.2.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5.7</w:t>
      </w:r>
      <w:r w:rsidRPr="00810504">
        <w:rPr>
          <w:rFonts w:ascii="Times New Roman" w:hAnsi="Times New Roman"/>
          <w:sz w:val="24"/>
          <w:szCs w:val="24"/>
        </w:rPr>
        <w:t>.3. Члены жюри, находящиеся в аудитории, должны зафиксировать время начала и окончания задания на доске (например, 10.10- 10.25.) За 5 минут до окончания выполнения 121 заданий старший член жюри в аудитории должен напомнить об оставшемся времени и предупредить о необходимости тщательной проверки работы.</w:t>
      </w:r>
    </w:p>
    <w:p w:rsidR="00724F9C" w:rsidRPr="005378C7"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5.7</w:t>
      </w:r>
      <w:r w:rsidRPr="00810504">
        <w:rPr>
          <w:rFonts w:ascii="Times New Roman" w:hAnsi="Times New Roman"/>
          <w:sz w:val="24"/>
          <w:szCs w:val="24"/>
        </w:rPr>
        <w:t>.4.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w:t>
      </w:r>
      <w:r>
        <w:rPr>
          <w:rFonts w:ascii="Times New Roman" w:hAnsi="Times New Roman"/>
          <w:sz w:val="24"/>
          <w:szCs w:val="24"/>
        </w:rPr>
        <w:t xml:space="preserve">ых пометок. </w:t>
      </w:r>
      <w:r w:rsidRPr="00810504">
        <w:rPr>
          <w:rFonts w:ascii="Times New Roman" w:hAnsi="Times New Roman"/>
          <w:sz w:val="24"/>
          <w:szCs w:val="24"/>
        </w:rPr>
        <w:t xml:space="preserve"> 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724F9C" w:rsidRPr="005378C7" w:rsidRDefault="00724F9C" w:rsidP="00724F9C">
      <w:pPr>
        <w:tabs>
          <w:tab w:val="left" w:pos="1013"/>
        </w:tabs>
        <w:spacing w:after="0" w:line="100" w:lineRule="atLeast"/>
        <w:ind w:firstLine="709"/>
        <w:jc w:val="both"/>
        <w:rPr>
          <w:rFonts w:ascii="Times New Roman" w:hAnsi="Times New Roman"/>
          <w:sz w:val="24"/>
          <w:szCs w:val="24"/>
        </w:rPr>
      </w:pPr>
    </w:p>
    <w:p w:rsidR="00724F9C" w:rsidRPr="005378C7" w:rsidRDefault="00724F9C" w:rsidP="00724F9C">
      <w:pPr>
        <w:tabs>
          <w:tab w:val="left" w:pos="1013"/>
        </w:tabs>
        <w:spacing w:after="0" w:line="100" w:lineRule="atLeast"/>
        <w:ind w:firstLine="709"/>
        <w:jc w:val="both"/>
        <w:rPr>
          <w:rFonts w:ascii="Times New Roman" w:hAnsi="Times New Roman"/>
          <w:b/>
          <w:sz w:val="24"/>
          <w:szCs w:val="24"/>
        </w:rPr>
      </w:pPr>
      <w:r>
        <w:rPr>
          <w:rFonts w:ascii="Times New Roman" w:hAnsi="Times New Roman"/>
          <w:b/>
          <w:sz w:val="24"/>
          <w:szCs w:val="24"/>
        </w:rPr>
        <w:t xml:space="preserve">5.8. </w:t>
      </w:r>
      <w:r w:rsidRPr="00810504">
        <w:rPr>
          <w:rFonts w:ascii="Times New Roman" w:hAnsi="Times New Roman"/>
          <w:b/>
          <w:sz w:val="24"/>
          <w:szCs w:val="24"/>
        </w:rPr>
        <w:t xml:space="preserve">Процедура проведения конкурса письменной речи (письмо - </w:t>
      </w:r>
      <w:proofErr w:type="spellStart"/>
      <w:r w:rsidRPr="00810504">
        <w:rPr>
          <w:rFonts w:ascii="Times New Roman" w:hAnsi="Times New Roman"/>
          <w:b/>
          <w:sz w:val="24"/>
          <w:szCs w:val="24"/>
        </w:rPr>
        <w:t>Writing</w:t>
      </w:r>
      <w:proofErr w:type="spellEnd"/>
      <w:r w:rsidRPr="00810504">
        <w:rPr>
          <w:rFonts w:ascii="Times New Roman" w:hAnsi="Times New Roman"/>
          <w:b/>
          <w:sz w:val="24"/>
          <w:szCs w:val="24"/>
        </w:rPr>
        <w:t>)</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5.8</w:t>
      </w:r>
      <w:r w:rsidRPr="00810504">
        <w:rPr>
          <w:rFonts w:ascii="Times New Roman" w:hAnsi="Times New Roman"/>
          <w:sz w:val="24"/>
          <w:szCs w:val="24"/>
        </w:rPr>
        <w:t>.1. Каждому участнику перед началом выполнения заданий выдается лист ответов (</w:t>
      </w:r>
      <w:proofErr w:type="spellStart"/>
      <w:r w:rsidRPr="00810504">
        <w:rPr>
          <w:rFonts w:ascii="Times New Roman" w:hAnsi="Times New Roman"/>
          <w:sz w:val="24"/>
          <w:szCs w:val="24"/>
        </w:rPr>
        <w:t>AnswerSheet</w:t>
      </w:r>
      <w:proofErr w:type="spellEnd"/>
      <w:r w:rsidRPr="00810504">
        <w:rPr>
          <w:rFonts w:ascii="Times New Roman" w:hAnsi="Times New Roman"/>
          <w:sz w:val="24"/>
          <w:szCs w:val="24"/>
        </w:rPr>
        <w:t xml:space="preserve">) и проводится инструктаж на русском языке по заполнению листов ответов и по порядку их сдачи после окончания работы: Участники заполняют графу </w:t>
      </w:r>
      <w:proofErr w:type="spellStart"/>
      <w:r w:rsidRPr="00810504">
        <w:rPr>
          <w:rFonts w:ascii="Times New Roman" w:hAnsi="Times New Roman"/>
          <w:sz w:val="24"/>
          <w:szCs w:val="24"/>
        </w:rPr>
        <w:t>Participant's</w:t>
      </w:r>
      <w:proofErr w:type="spellEnd"/>
      <w:r w:rsidRPr="00810504">
        <w:rPr>
          <w:rFonts w:ascii="Times New Roman" w:hAnsi="Times New Roman"/>
          <w:sz w:val="24"/>
          <w:szCs w:val="24"/>
        </w:rPr>
        <w:t xml:space="preserve"> ID </w:t>
      </w:r>
      <w:proofErr w:type="spellStart"/>
      <w:r w:rsidRPr="00810504">
        <w:rPr>
          <w:rFonts w:ascii="Times New Roman" w:hAnsi="Times New Roman"/>
          <w:sz w:val="24"/>
          <w:szCs w:val="24"/>
        </w:rPr>
        <w:t>number</w:t>
      </w:r>
      <w:proofErr w:type="spellEnd"/>
      <w:r w:rsidRPr="00810504">
        <w:rPr>
          <w:rFonts w:ascii="Times New Roman" w:hAnsi="Times New Roman"/>
          <w:sz w:val="24"/>
          <w:szCs w:val="24"/>
        </w:rPr>
        <w:t xml:space="preserve"> на листах ответов. Все задания по письму необходимо выполнять на листах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810504">
        <w:rPr>
          <w:rFonts w:ascii="Times New Roman" w:hAnsi="Times New Roman"/>
          <w:sz w:val="24"/>
          <w:szCs w:val="24"/>
        </w:rPr>
        <w:t>о</w:t>
      </w:r>
      <w:proofErr w:type="gramEnd"/>
      <w:r w:rsidRPr="00810504">
        <w:rPr>
          <w:rFonts w:ascii="Times New Roman" w:hAnsi="Times New Roman"/>
          <w:sz w:val="24"/>
          <w:szCs w:val="24"/>
        </w:rPr>
        <w:t xml:space="preserve"> или а) трактуются не </w:t>
      </w:r>
      <w:proofErr w:type="gramStart"/>
      <w:r w:rsidRPr="00810504">
        <w:rPr>
          <w:rFonts w:ascii="Times New Roman" w:hAnsi="Times New Roman"/>
          <w:sz w:val="24"/>
          <w:szCs w:val="24"/>
        </w:rPr>
        <w:t>в</w:t>
      </w:r>
      <w:proofErr w:type="gramEnd"/>
      <w:r w:rsidRPr="00810504">
        <w:rPr>
          <w:rFonts w:ascii="Times New Roman" w:hAnsi="Times New Roman"/>
          <w:sz w:val="24"/>
          <w:szCs w:val="24"/>
        </w:rPr>
        <w:t xml:space="preserve"> пользу участника. Задания выполняются только черными или синими чернилами/ пастой (запрещены красные, зеленые чернила, карандаш)</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5.8</w:t>
      </w:r>
      <w:r w:rsidRPr="00810504">
        <w:rPr>
          <w:rFonts w:ascii="Times New Roman" w:hAnsi="Times New Roman"/>
          <w:sz w:val="24"/>
          <w:szCs w:val="24"/>
        </w:rPr>
        <w:t>.2. 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724F9C" w:rsidRPr="00810504" w:rsidRDefault="00724F9C" w:rsidP="00724F9C">
      <w:pPr>
        <w:tabs>
          <w:tab w:val="left" w:pos="1013"/>
        </w:tabs>
        <w:spacing w:after="0" w:line="100" w:lineRule="atLeast"/>
        <w:ind w:firstLine="709"/>
        <w:jc w:val="both"/>
        <w:rPr>
          <w:rFonts w:ascii="Times New Roman" w:hAnsi="Times New Roman"/>
          <w:sz w:val="24"/>
          <w:szCs w:val="24"/>
        </w:rPr>
      </w:pPr>
      <w:r>
        <w:rPr>
          <w:rFonts w:ascii="Times New Roman" w:hAnsi="Times New Roman"/>
          <w:sz w:val="24"/>
          <w:szCs w:val="24"/>
        </w:rPr>
        <w:t>5.8</w:t>
      </w:r>
      <w:r w:rsidRPr="00810504">
        <w:rPr>
          <w:rFonts w:ascii="Times New Roman" w:hAnsi="Times New Roman"/>
          <w:sz w:val="24"/>
          <w:szCs w:val="24"/>
        </w:rPr>
        <w:t>.3. Член жюри в аудитории должен зафиксировать время начала и окончания задания на доске (например, 10.10- 10.45.)</w:t>
      </w:r>
    </w:p>
    <w:p w:rsidR="00A91629" w:rsidRPr="00381CDE" w:rsidRDefault="00724F9C" w:rsidP="00724F9C">
      <w:pPr>
        <w:tabs>
          <w:tab w:val="left" w:pos="1013"/>
        </w:tabs>
        <w:spacing w:after="0" w:line="100" w:lineRule="atLeast"/>
        <w:ind w:left="709"/>
        <w:jc w:val="both"/>
        <w:rPr>
          <w:rFonts w:ascii="Times New Roman" w:hAnsi="Times New Roman"/>
          <w:sz w:val="24"/>
          <w:szCs w:val="24"/>
        </w:rPr>
      </w:pPr>
      <w:r>
        <w:rPr>
          <w:rFonts w:ascii="Times New Roman" w:hAnsi="Times New Roman"/>
          <w:sz w:val="24"/>
          <w:szCs w:val="24"/>
        </w:rPr>
        <w:lastRenderedPageBreak/>
        <w:t>5.8</w:t>
      </w:r>
      <w:r w:rsidRPr="00810504">
        <w:rPr>
          <w:rFonts w:ascii="Times New Roman" w:hAnsi="Times New Roman"/>
          <w:sz w:val="24"/>
          <w:szCs w:val="24"/>
        </w:rPr>
        <w:t xml:space="preserve">.4. За 5 минут до окончания работы член жюри в аудитории должен напомнить об </w:t>
      </w:r>
      <w:r>
        <w:rPr>
          <w:rFonts w:ascii="Times New Roman" w:hAnsi="Times New Roman"/>
          <w:sz w:val="24"/>
          <w:szCs w:val="24"/>
        </w:rPr>
        <w:t>5.8</w:t>
      </w:r>
      <w:r w:rsidRPr="00810504">
        <w:rPr>
          <w:rFonts w:ascii="Times New Roman" w:hAnsi="Times New Roman"/>
          <w:sz w:val="24"/>
          <w:szCs w:val="24"/>
        </w:rPr>
        <w:t>.5. После окончания времени выполнения за</w:t>
      </w:r>
      <w:r>
        <w:rPr>
          <w:rFonts w:ascii="Times New Roman" w:hAnsi="Times New Roman"/>
          <w:sz w:val="24"/>
          <w:szCs w:val="24"/>
        </w:rPr>
        <w:t xml:space="preserve">даний по письменной речи, листы </w:t>
      </w:r>
      <w:r w:rsidRPr="00810504">
        <w:rPr>
          <w:rFonts w:ascii="Times New Roman" w:hAnsi="Times New Roman"/>
          <w:sz w:val="24"/>
          <w:szCs w:val="24"/>
        </w:rPr>
        <w:t>ответов собираются</w:t>
      </w:r>
    </w:p>
    <w:p w:rsidR="00724F9C" w:rsidRDefault="00724F9C" w:rsidP="00230B53">
      <w:pPr>
        <w:spacing w:after="0" w:line="100" w:lineRule="atLeast"/>
        <w:ind w:firstLine="709"/>
        <w:jc w:val="center"/>
        <w:rPr>
          <w:rFonts w:ascii="Times New Roman" w:hAnsi="Times New Roman"/>
          <w:b/>
          <w:sz w:val="24"/>
          <w:szCs w:val="24"/>
        </w:rPr>
      </w:pPr>
    </w:p>
    <w:p w:rsidR="00230B53" w:rsidRPr="005378C7" w:rsidRDefault="00230B53" w:rsidP="00230B53">
      <w:pPr>
        <w:spacing w:after="0" w:line="100" w:lineRule="atLeast"/>
        <w:ind w:firstLine="709"/>
        <w:jc w:val="center"/>
        <w:rPr>
          <w:rFonts w:ascii="Times New Roman" w:hAnsi="Times New Roman"/>
          <w:b/>
          <w:bCs/>
          <w:sz w:val="24"/>
          <w:szCs w:val="24"/>
        </w:rPr>
      </w:pPr>
      <w:r>
        <w:rPr>
          <w:rFonts w:ascii="Times New Roman" w:hAnsi="Times New Roman"/>
          <w:b/>
          <w:sz w:val="24"/>
          <w:szCs w:val="24"/>
        </w:rPr>
        <w:t xml:space="preserve">6. </w:t>
      </w:r>
      <w:r w:rsidRPr="00810504">
        <w:rPr>
          <w:rFonts w:ascii="Times New Roman" w:hAnsi="Times New Roman"/>
          <w:b/>
          <w:bCs/>
          <w:sz w:val="24"/>
          <w:szCs w:val="24"/>
        </w:rPr>
        <w:t>Процедура регистрации участников Олимпиады.</w:t>
      </w:r>
    </w:p>
    <w:p w:rsidR="00230B53" w:rsidRPr="005378C7" w:rsidRDefault="00230B53" w:rsidP="00230B53">
      <w:pPr>
        <w:spacing w:after="0" w:line="100" w:lineRule="atLeast"/>
        <w:ind w:firstLine="709"/>
        <w:jc w:val="both"/>
        <w:rPr>
          <w:rFonts w:ascii="Times New Roman" w:hAnsi="Times New Roman"/>
          <w:b/>
          <w:bCs/>
          <w:sz w:val="24"/>
          <w:szCs w:val="24"/>
        </w:rPr>
      </w:pPr>
    </w:p>
    <w:p w:rsidR="00230B53" w:rsidRPr="00230B53" w:rsidRDefault="00230B53" w:rsidP="00F2055F">
      <w:pPr>
        <w:autoSpaceDE w:val="0"/>
        <w:autoSpaceDN w:val="0"/>
        <w:adjustRightInd w:val="0"/>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 xml:space="preserve">Все участники этапа Олимпиады проходят процедуру регистрации. </w:t>
      </w:r>
      <w:proofErr w:type="gramStart"/>
      <w:r w:rsidRPr="00230B53">
        <w:rPr>
          <w:rFonts w:ascii="Times New Roman" w:eastAsia="Calibri" w:hAnsi="Times New Roman" w:cs="Times New Roman"/>
          <w:sz w:val="24"/>
          <w:szCs w:val="24"/>
          <w:lang w:eastAsia="en-US"/>
        </w:rPr>
        <w:t xml:space="preserve">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roofErr w:type="gramEnd"/>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Дежурный по аудитории предлагает участникам оставить вещи в определенном месте.</w:t>
      </w:r>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Попросить участников Олимпиады заполнить лист шифровки (Ф.И.О. указать в именительном падеже).</w:t>
      </w:r>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230B53" w:rsidRPr="00230B53" w:rsidRDefault="00230B53" w:rsidP="00F2055F">
      <w:pPr>
        <w:numPr>
          <w:ilvl w:val="0"/>
          <w:numId w:val="2"/>
        </w:numPr>
        <w:tabs>
          <w:tab w:val="num" w:pos="1134"/>
        </w:tabs>
        <w:suppressAutoHyphens w:val="0"/>
        <w:spacing w:line="240" w:lineRule="auto"/>
        <w:ind w:left="0"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 xml:space="preserve">заполнение </w:t>
      </w:r>
      <w:proofErr w:type="spellStart"/>
      <w:r w:rsidRPr="00230B53">
        <w:rPr>
          <w:rFonts w:ascii="Times New Roman" w:eastAsia="Calibri" w:hAnsi="Times New Roman" w:cs="Times New Roman"/>
          <w:sz w:val="24"/>
          <w:szCs w:val="24"/>
          <w:lang w:eastAsia="en-US"/>
        </w:rPr>
        <w:t>ШИФРа</w:t>
      </w:r>
      <w:proofErr w:type="spellEnd"/>
      <w:r w:rsidRPr="00230B53">
        <w:rPr>
          <w:rFonts w:ascii="Times New Roman" w:eastAsia="Calibri" w:hAnsi="Times New Roman" w:cs="Times New Roman"/>
          <w:sz w:val="24"/>
          <w:szCs w:val="24"/>
          <w:lang w:eastAsia="en-US"/>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230B53" w:rsidRPr="00230B53" w:rsidRDefault="00230B53" w:rsidP="00F2055F">
      <w:pPr>
        <w:numPr>
          <w:ilvl w:val="0"/>
          <w:numId w:val="2"/>
        </w:numPr>
        <w:tabs>
          <w:tab w:val="num" w:pos="1134"/>
        </w:tabs>
        <w:suppressAutoHyphens w:val="0"/>
        <w:spacing w:line="240" w:lineRule="auto"/>
        <w:ind w:left="0"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 xml:space="preserve">рекомендуется шифровать работы в виде цифр и букв, пример: 45 ПК; </w:t>
      </w:r>
    </w:p>
    <w:p w:rsidR="00230B53" w:rsidRPr="00230B53" w:rsidRDefault="00230B53" w:rsidP="00F2055F">
      <w:pPr>
        <w:numPr>
          <w:ilvl w:val="0"/>
          <w:numId w:val="2"/>
        </w:numPr>
        <w:tabs>
          <w:tab w:val="num" w:pos="1134"/>
        </w:tabs>
        <w:suppressAutoHyphens w:val="0"/>
        <w:spacing w:line="240" w:lineRule="auto"/>
        <w:ind w:left="0" w:right="142" w:firstLine="709"/>
        <w:contextualSpacing/>
        <w:jc w:val="both"/>
        <w:rPr>
          <w:rFonts w:ascii="Times New Roman" w:eastAsia="Calibri" w:hAnsi="Times New Roman" w:cs="Times New Roman"/>
          <w:sz w:val="24"/>
          <w:szCs w:val="24"/>
          <w:lang w:eastAsia="en-US"/>
        </w:rPr>
      </w:pPr>
      <w:proofErr w:type="spellStart"/>
      <w:r w:rsidRPr="00230B53">
        <w:rPr>
          <w:rFonts w:ascii="Times New Roman" w:eastAsia="Calibri" w:hAnsi="Times New Roman" w:cs="Times New Roman"/>
          <w:sz w:val="24"/>
          <w:szCs w:val="24"/>
          <w:lang w:eastAsia="en-US"/>
        </w:rPr>
        <w:t>ШИФРы</w:t>
      </w:r>
      <w:proofErr w:type="spellEnd"/>
      <w:r w:rsidRPr="00230B53">
        <w:rPr>
          <w:rFonts w:ascii="Times New Roman" w:eastAsia="Calibri" w:hAnsi="Times New Roman" w:cs="Times New Roman"/>
          <w:sz w:val="24"/>
          <w:szCs w:val="24"/>
          <w:lang w:eastAsia="en-US"/>
        </w:rPr>
        <w:t xml:space="preserve"> проверяются, пересчитываются, запечатываются в конверты с указанием класса, количества, предмета и передаются жюри; </w:t>
      </w:r>
    </w:p>
    <w:p w:rsidR="00230B53" w:rsidRPr="00230B53" w:rsidRDefault="00230B53" w:rsidP="00F2055F">
      <w:pPr>
        <w:numPr>
          <w:ilvl w:val="0"/>
          <w:numId w:val="2"/>
        </w:numPr>
        <w:tabs>
          <w:tab w:val="num" w:pos="1134"/>
        </w:tabs>
        <w:suppressAutoHyphens w:val="0"/>
        <w:spacing w:line="240" w:lineRule="auto"/>
        <w:ind w:left="0"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вскрываются конверты только при заполнении протоколов.</w:t>
      </w:r>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230B53" w:rsidRPr="00230B53" w:rsidRDefault="00230B53" w:rsidP="00F2055F">
      <w:pPr>
        <w:spacing w:line="240" w:lineRule="auto"/>
        <w:ind w:right="142" w:firstLine="709"/>
        <w:contextualSpacing/>
        <w:jc w:val="both"/>
        <w:rPr>
          <w:rFonts w:ascii="Times New Roman" w:eastAsia="Calibri" w:hAnsi="Times New Roman" w:cs="Times New Roman"/>
          <w:sz w:val="24"/>
          <w:szCs w:val="24"/>
          <w:lang w:eastAsia="en-US"/>
        </w:rPr>
      </w:pPr>
      <w:r w:rsidRPr="00230B53">
        <w:rPr>
          <w:rFonts w:ascii="Times New Roman" w:eastAsia="Calibri" w:hAnsi="Times New Roman" w:cs="Times New Roman"/>
          <w:sz w:val="24"/>
          <w:szCs w:val="24"/>
          <w:lang w:eastAsia="en-US"/>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230B53" w:rsidRDefault="00230B53" w:rsidP="00F2055F">
      <w:pPr>
        <w:tabs>
          <w:tab w:val="left" w:pos="1013"/>
        </w:tabs>
        <w:spacing w:after="0" w:line="240" w:lineRule="auto"/>
        <w:ind w:firstLine="709"/>
        <w:jc w:val="both"/>
        <w:rPr>
          <w:rFonts w:ascii="Times New Roman" w:hAnsi="Times New Roman"/>
          <w:b/>
          <w:sz w:val="24"/>
          <w:szCs w:val="24"/>
        </w:rPr>
      </w:pPr>
    </w:p>
    <w:p w:rsidR="00230B53" w:rsidRPr="00230B53" w:rsidRDefault="00230B53" w:rsidP="00F2055F">
      <w:pPr>
        <w:spacing w:before="100" w:beforeAutospacing="1" w:after="100" w:afterAutospacing="1" w:line="240" w:lineRule="auto"/>
        <w:ind w:right="142" w:firstLine="567"/>
        <w:contextualSpacing/>
        <w:jc w:val="center"/>
        <w:rPr>
          <w:rFonts w:ascii="Times New Roman" w:eastAsia="Times New Roman" w:hAnsi="Times New Roman" w:cs="Times New Roman"/>
          <w:b/>
          <w:sz w:val="24"/>
          <w:szCs w:val="24"/>
        </w:rPr>
      </w:pPr>
      <w:r w:rsidRPr="00230B53">
        <w:rPr>
          <w:rFonts w:ascii="Times New Roman" w:hAnsi="Times New Roman" w:cs="Times New Roman"/>
          <w:b/>
          <w:sz w:val="24"/>
          <w:szCs w:val="24"/>
        </w:rPr>
        <w:t xml:space="preserve">7. </w:t>
      </w:r>
      <w:r w:rsidRPr="00230B53">
        <w:rPr>
          <w:rFonts w:ascii="Times New Roman" w:eastAsia="Times New Roman" w:hAnsi="Times New Roman" w:cs="Times New Roman"/>
          <w:b/>
          <w:sz w:val="24"/>
          <w:szCs w:val="24"/>
        </w:rPr>
        <w:t>Показ олимпиадных работ.</w:t>
      </w:r>
    </w:p>
    <w:p w:rsidR="00230B53" w:rsidRPr="00230B53" w:rsidRDefault="00230B53" w:rsidP="00F2055F">
      <w:pPr>
        <w:spacing w:line="240" w:lineRule="auto"/>
        <w:ind w:right="142" w:firstLine="709"/>
        <w:contextualSpacing/>
        <w:jc w:val="both"/>
        <w:rPr>
          <w:rFonts w:ascii="Times New Roman" w:hAnsi="Times New Roman" w:cs="Times New Roman"/>
          <w:b/>
          <w:sz w:val="24"/>
          <w:szCs w:val="24"/>
        </w:rPr>
      </w:pPr>
    </w:p>
    <w:p w:rsidR="00230B53" w:rsidRPr="00230B53" w:rsidRDefault="00230B53" w:rsidP="00F2055F">
      <w:pPr>
        <w:spacing w:line="240" w:lineRule="auto"/>
        <w:ind w:right="142" w:firstLine="709"/>
        <w:contextualSpacing/>
        <w:jc w:val="both"/>
        <w:rPr>
          <w:rFonts w:ascii="Times New Roman" w:eastAsia="Times New Roman" w:hAnsi="Times New Roman" w:cs="Times New Roman"/>
          <w:sz w:val="24"/>
          <w:szCs w:val="24"/>
        </w:rPr>
      </w:pPr>
      <w:r w:rsidRPr="00230B53">
        <w:rPr>
          <w:rFonts w:ascii="Times New Roman" w:eastAsia="Times New Roman" w:hAnsi="Times New Roman" w:cs="Times New Roman"/>
          <w:sz w:val="24"/>
          <w:szCs w:val="24"/>
        </w:rPr>
        <w:t xml:space="preserve">7.1. Анализ олимпиадных заданий и их решений проводится после их проверки в отведенное программой проведения школьного этапа время. </w:t>
      </w:r>
    </w:p>
    <w:p w:rsidR="00230B53" w:rsidRPr="00230B53" w:rsidRDefault="00230B53" w:rsidP="00F2055F">
      <w:pPr>
        <w:spacing w:line="240" w:lineRule="auto"/>
        <w:ind w:right="142" w:firstLine="709"/>
        <w:contextualSpacing/>
        <w:jc w:val="both"/>
        <w:rPr>
          <w:rFonts w:ascii="Times New Roman" w:eastAsia="Times New Roman" w:hAnsi="Times New Roman" w:cs="Times New Roman"/>
          <w:sz w:val="24"/>
          <w:szCs w:val="24"/>
        </w:rPr>
      </w:pPr>
      <w:r w:rsidRPr="00230B53">
        <w:rPr>
          <w:rFonts w:ascii="Times New Roman" w:eastAsia="Times New Roman" w:hAnsi="Times New Roman" w:cs="Times New Roman"/>
          <w:sz w:val="24"/>
          <w:szCs w:val="24"/>
        </w:rPr>
        <w:t>7.2. На процедуре анализа олимпиадных заданий и их решений могут присутствовать все участники Олимпиады.</w:t>
      </w:r>
    </w:p>
    <w:p w:rsidR="00230B53" w:rsidRPr="00230B53" w:rsidRDefault="00230B53" w:rsidP="00F2055F">
      <w:pPr>
        <w:tabs>
          <w:tab w:val="left" w:pos="1313"/>
        </w:tabs>
        <w:spacing w:line="240" w:lineRule="auto"/>
        <w:ind w:right="142" w:firstLine="709"/>
        <w:contextualSpacing/>
        <w:jc w:val="both"/>
        <w:rPr>
          <w:rFonts w:ascii="Times New Roman" w:eastAsia="Times New Roman" w:hAnsi="Times New Roman" w:cs="Times New Roman"/>
          <w:sz w:val="24"/>
          <w:szCs w:val="24"/>
        </w:rPr>
      </w:pPr>
      <w:r w:rsidRPr="00230B53">
        <w:rPr>
          <w:rFonts w:ascii="Times New Roman" w:eastAsia="Times New Roman" w:hAnsi="Times New Roman" w:cs="Times New Roman"/>
          <w:sz w:val="24"/>
          <w:szCs w:val="24"/>
        </w:rPr>
        <w:t>7.3. 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230B53" w:rsidRPr="00230B53" w:rsidRDefault="00230B53" w:rsidP="00F2055F">
      <w:pPr>
        <w:spacing w:line="240" w:lineRule="auto"/>
        <w:ind w:right="142" w:firstLine="709"/>
        <w:contextualSpacing/>
        <w:jc w:val="both"/>
        <w:rPr>
          <w:rFonts w:ascii="Times New Roman" w:eastAsia="Times New Roman" w:hAnsi="Times New Roman" w:cs="Times New Roman"/>
          <w:sz w:val="24"/>
          <w:szCs w:val="24"/>
        </w:rPr>
      </w:pPr>
      <w:r w:rsidRPr="00230B53">
        <w:rPr>
          <w:rFonts w:ascii="Times New Roman" w:eastAsia="Times New Roman" w:hAnsi="Times New Roman" w:cs="Times New Roman"/>
          <w:sz w:val="24"/>
          <w:szCs w:val="24"/>
        </w:rPr>
        <w:t xml:space="preserve">7.4. По запросу участника олимпиады осуществляется показ выполненных им олимпиадных заданий. Показ работ проводится в очной форме, на него допускаются </w:t>
      </w:r>
      <w:r w:rsidRPr="00230B53">
        <w:rPr>
          <w:rFonts w:ascii="Times New Roman" w:eastAsia="Times New Roman" w:hAnsi="Times New Roman" w:cs="Times New Roman"/>
          <w:sz w:val="24"/>
          <w:szCs w:val="24"/>
        </w:rPr>
        <w:lastRenderedPageBreak/>
        <w:t>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w:t>
      </w:r>
    </w:p>
    <w:p w:rsidR="00230B53" w:rsidRPr="00230B53" w:rsidRDefault="00230B53" w:rsidP="00F2055F">
      <w:pPr>
        <w:spacing w:line="240" w:lineRule="auto"/>
        <w:ind w:right="142" w:firstLine="709"/>
        <w:contextualSpacing/>
        <w:jc w:val="both"/>
        <w:rPr>
          <w:rFonts w:ascii="Times New Roman" w:eastAsia="Times New Roman" w:hAnsi="Times New Roman" w:cs="Times New Roman"/>
          <w:sz w:val="24"/>
          <w:szCs w:val="24"/>
        </w:rPr>
      </w:pPr>
      <w:r w:rsidRPr="00230B53">
        <w:rPr>
          <w:rFonts w:ascii="Times New Roman" w:eastAsia="Times New Roman" w:hAnsi="Times New Roman" w:cs="Times New Roman"/>
          <w:sz w:val="24"/>
          <w:szCs w:val="24"/>
        </w:rPr>
        <w:t>7.5. Работы участников хранятся Оргкомитетом Олимпиады в течение одного года с момента ее окончания.</w:t>
      </w:r>
    </w:p>
    <w:p w:rsidR="00230B53" w:rsidRPr="00230B53" w:rsidRDefault="00230B53" w:rsidP="00230B53">
      <w:pPr>
        <w:ind w:right="142" w:firstLine="709"/>
        <w:contextualSpacing/>
        <w:jc w:val="both"/>
        <w:rPr>
          <w:rFonts w:ascii="Times New Roman" w:eastAsia="Times New Roman" w:hAnsi="Times New Roman" w:cs="Times New Roman"/>
          <w:sz w:val="24"/>
          <w:szCs w:val="24"/>
        </w:rPr>
      </w:pPr>
    </w:p>
    <w:p w:rsidR="00230B53" w:rsidRPr="00230B53" w:rsidRDefault="00230B53" w:rsidP="00230B53">
      <w:pPr>
        <w:spacing w:before="100" w:beforeAutospacing="1" w:after="100" w:afterAutospacing="1" w:line="240" w:lineRule="auto"/>
        <w:ind w:firstLine="284"/>
        <w:contextualSpacing/>
        <w:jc w:val="center"/>
        <w:rPr>
          <w:rFonts w:ascii="Times New Roman" w:hAnsi="Times New Roman" w:cs="Times New Roman"/>
          <w:b/>
          <w:sz w:val="24"/>
          <w:szCs w:val="24"/>
        </w:rPr>
      </w:pPr>
      <w:r w:rsidRPr="00230B53">
        <w:rPr>
          <w:rFonts w:ascii="Times New Roman" w:hAnsi="Times New Roman" w:cs="Times New Roman"/>
          <w:b/>
          <w:sz w:val="24"/>
          <w:szCs w:val="24"/>
        </w:rPr>
        <w:t>8. Процедура рассмотрения апелляций участников олимпиады.</w:t>
      </w:r>
    </w:p>
    <w:p w:rsidR="00230B53" w:rsidRPr="00230B53" w:rsidRDefault="00230B53" w:rsidP="00230B53">
      <w:pPr>
        <w:spacing w:before="100" w:beforeAutospacing="1" w:after="100" w:afterAutospacing="1" w:line="240" w:lineRule="auto"/>
        <w:ind w:firstLine="284"/>
        <w:contextualSpacing/>
        <w:jc w:val="center"/>
        <w:rPr>
          <w:rFonts w:ascii="Times New Roman" w:hAnsi="Times New Roman" w:cs="Times New Roman"/>
          <w:sz w:val="24"/>
          <w:szCs w:val="24"/>
        </w:rPr>
      </w:pP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Для рассмотрения апелляционных заявлений участников олимпиады создается апелляционная комиссия, которая формируется из числа членов жюри олимпиады.</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 xml:space="preserve">Заявление на апелляцию </w:t>
      </w:r>
      <w:r w:rsidR="002C1094" w:rsidRPr="004B4B51">
        <w:rPr>
          <w:rFonts w:ascii="Times New Roman" w:eastAsia="Calibri" w:hAnsi="Times New Roman" w:cs="Times New Roman"/>
          <w:sz w:val="24"/>
          <w:szCs w:val="24"/>
          <w:lang w:eastAsia="en-US"/>
        </w:rPr>
        <w:t>подается участником</w:t>
      </w:r>
      <w:r w:rsidRPr="004B4B51">
        <w:rPr>
          <w:rFonts w:ascii="Times New Roman" w:eastAsia="Calibri" w:hAnsi="Times New Roman" w:cs="Times New Roman"/>
          <w:sz w:val="24"/>
          <w:szCs w:val="24"/>
          <w:lang w:eastAsia="en-US"/>
        </w:rPr>
        <w:t xml:space="preserve"> олимпиады в письменном виде (форма </w:t>
      </w:r>
      <w:r w:rsidR="002C1094" w:rsidRPr="004B4B51">
        <w:rPr>
          <w:rFonts w:ascii="Times New Roman" w:eastAsia="Calibri" w:hAnsi="Times New Roman" w:cs="Times New Roman"/>
          <w:sz w:val="24"/>
          <w:szCs w:val="24"/>
          <w:lang w:eastAsia="en-US"/>
        </w:rPr>
        <w:t>произвольная) на</w:t>
      </w:r>
      <w:r w:rsidRPr="004B4B51">
        <w:rPr>
          <w:rFonts w:ascii="Times New Roman" w:eastAsia="Calibri" w:hAnsi="Times New Roman" w:cs="Times New Roman"/>
          <w:sz w:val="24"/>
          <w:szCs w:val="24"/>
          <w:lang w:eastAsia="en-US"/>
        </w:rPr>
        <w:t xml:space="preserve"> имя руководителя пункта проведения олимпиады    в день размещения на сайте </w:t>
      </w:r>
      <w:proofErr w:type="gramStart"/>
      <w:r w:rsidRPr="004B4B51">
        <w:rPr>
          <w:rFonts w:ascii="Times New Roman" w:eastAsia="Calibri" w:hAnsi="Times New Roman" w:cs="Times New Roman"/>
          <w:sz w:val="24"/>
          <w:szCs w:val="24"/>
          <w:lang w:eastAsia="en-US"/>
        </w:rPr>
        <w:t>Управления образования администрации Советского района протоколов жюри школьного этапа олимпиады</w:t>
      </w:r>
      <w:proofErr w:type="gramEnd"/>
      <w:r w:rsidRPr="004B4B51">
        <w:rPr>
          <w:rFonts w:ascii="Times New Roman" w:eastAsia="Calibri" w:hAnsi="Times New Roman" w:cs="Times New Roman"/>
          <w:sz w:val="24"/>
          <w:szCs w:val="24"/>
          <w:lang w:eastAsia="en-US"/>
        </w:rPr>
        <w:t xml:space="preserve"> по предмету.</w:t>
      </w:r>
    </w:p>
    <w:p w:rsidR="00F94191" w:rsidRDefault="00F9419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F94191">
        <w:rPr>
          <w:rFonts w:ascii="Times New Roman" w:eastAsia="Calibri" w:hAnsi="Times New Roman" w:cs="Times New Roman"/>
          <w:sz w:val="24"/>
          <w:szCs w:val="24"/>
          <w:lang w:eastAsia="en-US"/>
        </w:rPr>
        <w:t>Апелляция участника рассматривается в течение трех рабочих дней после подачи апелляции.</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По результатам рассмотрения апелляции принимается одно из решений:</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 об отклонении апелляции и сохранении выставленных баллов;</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 об удовлетворении апелляции и выставлении других баллов.</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Система оценивания олимпиадных заданий не может быть предметом апелляции и пересмотру не подлежит.</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Решение апелляционной комиссии принимается простым большинством голосов. Председатель комиссии имеет право решающего голоса.</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Решение апелляционной комиссии являются окончательным, пересмотру не подлежит.</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Итоги работы апелляционной комиссии оформляются протоколом</w:t>
      </w:r>
      <w:r>
        <w:rPr>
          <w:rFonts w:ascii="Times New Roman" w:eastAsia="Calibri" w:hAnsi="Times New Roman" w:cs="Times New Roman"/>
          <w:sz w:val="24"/>
          <w:szCs w:val="24"/>
          <w:lang w:eastAsia="en-US"/>
        </w:rPr>
        <w:t>,</w:t>
      </w:r>
      <w:r w:rsidRPr="004B4B51">
        <w:rPr>
          <w:rFonts w:ascii="Times New Roman" w:eastAsia="Calibri" w:hAnsi="Times New Roman" w:cs="Times New Roman"/>
          <w:sz w:val="24"/>
          <w:szCs w:val="24"/>
          <w:lang w:eastAsia="en-US"/>
        </w:rPr>
        <w:t xml:space="preserve"> подписывается всеми членами апелляционной комиссии.</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sz w:val="24"/>
          <w:szCs w:val="24"/>
          <w:lang w:eastAsia="en-US"/>
        </w:rPr>
      </w:pPr>
      <w:r w:rsidRPr="004B4B51">
        <w:rPr>
          <w:rFonts w:ascii="Times New Roman" w:eastAsia="Calibri" w:hAnsi="Times New Roman" w:cs="Times New Roman"/>
          <w:sz w:val="24"/>
          <w:szCs w:val="24"/>
          <w:lang w:eastAsia="en-US"/>
        </w:rPr>
        <w:t>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 администрации Советского района.</w:t>
      </w:r>
    </w:p>
    <w:p w:rsidR="004B4B51" w:rsidRPr="004B4B51" w:rsidRDefault="004B4B51" w:rsidP="004B4B51">
      <w:pPr>
        <w:tabs>
          <w:tab w:val="left" w:pos="-2127"/>
          <w:tab w:val="left" w:pos="142"/>
          <w:tab w:val="left" w:pos="993"/>
          <w:tab w:val="left" w:pos="1276"/>
        </w:tabs>
        <w:suppressAutoHyphens w:val="0"/>
        <w:spacing w:after="0" w:line="240" w:lineRule="auto"/>
        <w:ind w:firstLine="709"/>
        <w:jc w:val="both"/>
        <w:rPr>
          <w:rFonts w:ascii="Times New Roman" w:eastAsia="Calibri" w:hAnsi="Times New Roman" w:cs="Times New Roman"/>
          <w:color w:val="000000"/>
          <w:sz w:val="24"/>
          <w:szCs w:val="24"/>
          <w:lang w:eastAsia="en-US"/>
        </w:rPr>
      </w:pPr>
      <w:r w:rsidRPr="004B4B51">
        <w:rPr>
          <w:rFonts w:ascii="Times New Roman" w:eastAsia="Calibri" w:hAnsi="Times New Roman" w:cs="Times New Roman"/>
          <w:sz w:val="24"/>
          <w:szCs w:val="24"/>
          <w:lang w:eastAsia="en-US"/>
        </w:rPr>
        <w:lastRenderedPageBreak/>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F71658" w:rsidRPr="00F23595" w:rsidRDefault="00F71658" w:rsidP="00230B53">
      <w:pPr>
        <w:spacing w:after="0" w:line="100" w:lineRule="atLeast"/>
        <w:ind w:firstLine="709"/>
        <w:jc w:val="center"/>
        <w:rPr>
          <w:rFonts w:ascii="Times New Roman" w:hAnsi="Times New Roman"/>
          <w:b/>
          <w:bCs/>
          <w:sz w:val="24"/>
          <w:szCs w:val="24"/>
        </w:rPr>
      </w:pPr>
    </w:p>
    <w:p w:rsidR="00F71658" w:rsidRPr="005378C7" w:rsidRDefault="00724F9C" w:rsidP="00925EC8">
      <w:pPr>
        <w:tabs>
          <w:tab w:val="left" w:pos="1013"/>
        </w:tabs>
        <w:spacing w:after="0" w:line="100" w:lineRule="atLeast"/>
        <w:ind w:firstLine="709"/>
        <w:jc w:val="center"/>
        <w:rPr>
          <w:rFonts w:ascii="Times New Roman" w:hAnsi="Times New Roman"/>
          <w:b/>
          <w:bCs/>
          <w:sz w:val="24"/>
          <w:szCs w:val="24"/>
        </w:rPr>
      </w:pPr>
      <w:r>
        <w:rPr>
          <w:rFonts w:ascii="Times New Roman" w:hAnsi="Times New Roman"/>
          <w:b/>
          <w:bCs/>
          <w:sz w:val="24"/>
          <w:szCs w:val="24"/>
        </w:rPr>
        <w:t>9</w:t>
      </w:r>
      <w:r w:rsidR="00810504" w:rsidRPr="00810504">
        <w:rPr>
          <w:rFonts w:ascii="Times New Roman" w:hAnsi="Times New Roman"/>
          <w:b/>
          <w:bCs/>
          <w:sz w:val="24"/>
          <w:szCs w:val="24"/>
        </w:rPr>
        <w:t>. Подведение итогов школьного этапа Всероссийской олимпиады по английскому языку</w:t>
      </w:r>
    </w:p>
    <w:p w:rsidR="00810504" w:rsidRPr="005378C7" w:rsidRDefault="00810504" w:rsidP="002F7921">
      <w:pPr>
        <w:tabs>
          <w:tab w:val="left" w:pos="1013"/>
        </w:tabs>
        <w:spacing w:after="0" w:line="100" w:lineRule="atLeast"/>
        <w:ind w:firstLine="709"/>
        <w:jc w:val="both"/>
        <w:rPr>
          <w:rFonts w:ascii="Times New Roman" w:hAnsi="Times New Roman"/>
          <w:b/>
          <w:bCs/>
          <w:sz w:val="24"/>
          <w:szCs w:val="24"/>
        </w:rPr>
      </w:pPr>
    </w:p>
    <w:p w:rsidR="00F71658" w:rsidRDefault="00810504" w:rsidP="002F7921">
      <w:pPr>
        <w:tabs>
          <w:tab w:val="left" w:pos="1013"/>
        </w:tabs>
        <w:spacing w:after="0" w:line="100" w:lineRule="atLeast"/>
        <w:ind w:firstLine="709"/>
        <w:jc w:val="both"/>
        <w:rPr>
          <w:rFonts w:ascii="Times New Roman" w:hAnsi="Times New Roman"/>
          <w:sz w:val="24"/>
          <w:szCs w:val="24"/>
        </w:rPr>
      </w:pPr>
      <w:r w:rsidRPr="00810504">
        <w:rPr>
          <w:rFonts w:ascii="Times New Roman" w:hAnsi="Times New Roman"/>
          <w:sz w:val="24"/>
          <w:szCs w:val="24"/>
        </w:rPr>
        <w:t xml:space="preserve"> Для школьного этапа победители и призеры определяются отдельно по 3 группам: 5-6 классы, 7-8 классы, 9-11 классы. Победители и призеры школьного этапа олимпиады определяются по результатам набранных баллов за выполнение заданий во всех турах олимпиады. Итоговый результат каждого участника подсчитывается как сумма баллов за выполнение каждого задания во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школьного этапа олимпиады.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школьного этапа олимпиады, являются протоколы Жюри школьного этапа, подписанные председателем Жюри, а также всеми членами Жюри. 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p w:rsidR="007125F0" w:rsidRDefault="007125F0" w:rsidP="002F7921">
      <w:pPr>
        <w:tabs>
          <w:tab w:val="left" w:pos="1013"/>
        </w:tabs>
        <w:spacing w:after="0" w:line="100" w:lineRule="atLeast"/>
        <w:ind w:firstLine="709"/>
        <w:jc w:val="both"/>
        <w:rPr>
          <w:rFonts w:ascii="Times New Roman" w:hAnsi="Times New Roman"/>
          <w:sz w:val="24"/>
          <w:szCs w:val="24"/>
        </w:rPr>
      </w:pPr>
    </w:p>
    <w:p w:rsidR="00F71658" w:rsidRPr="005378C7" w:rsidRDefault="00724F9C" w:rsidP="00925EC8">
      <w:pPr>
        <w:tabs>
          <w:tab w:val="left" w:pos="1013"/>
        </w:tabs>
        <w:spacing w:after="0" w:line="100" w:lineRule="atLeast"/>
        <w:ind w:firstLine="709"/>
        <w:jc w:val="center"/>
        <w:rPr>
          <w:rFonts w:ascii="Times New Roman" w:hAnsi="Times New Roman"/>
          <w:b/>
          <w:bCs/>
          <w:sz w:val="24"/>
          <w:szCs w:val="24"/>
        </w:rPr>
      </w:pPr>
      <w:r>
        <w:rPr>
          <w:rFonts w:ascii="Times New Roman" w:hAnsi="Times New Roman"/>
          <w:b/>
          <w:bCs/>
          <w:sz w:val="24"/>
          <w:szCs w:val="24"/>
        </w:rPr>
        <w:t>10</w:t>
      </w:r>
      <w:r w:rsidR="00810504" w:rsidRPr="00810504">
        <w:rPr>
          <w:rFonts w:ascii="Times New Roman" w:hAnsi="Times New Roman"/>
          <w:b/>
          <w:bCs/>
          <w:sz w:val="24"/>
          <w:szCs w:val="24"/>
        </w:rPr>
        <w:t>. Список рекомендуемой литературы и сайтов для подготовки заданий школьного этапа Всероссийской олимпиады школьников.</w:t>
      </w:r>
    </w:p>
    <w:p w:rsidR="00810504" w:rsidRPr="005378C7" w:rsidRDefault="00810504" w:rsidP="002F7921">
      <w:pPr>
        <w:tabs>
          <w:tab w:val="left" w:pos="1013"/>
        </w:tabs>
        <w:spacing w:after="0" w:line="100" w:lineRule="atLeast"/>
        <w:ind w:firstLine="709"/>
        <w:jc w:val="both"/>
        <w:rPr>
          <w:rFonts w:ascii="Times New Roman" w:hAnsi="Times New Roman"/>
          <w:b/>
          <w:bCs/>
          <w:sz w:val="24"/>
          <w:szCs w:val="24"/>
        </w:rPr>
      </w:pPr>
    </w:p>
    <w:p w:rsidR="00230B53" w:rsidRPr="00230B53" w:rsidRDefault="00230B53" w:rsidP="00F2055F">
      <w:pPr>
        <w:tabs>
          <w:tab w:val="left" w:pos="1013"/>
        </w:tabs>
        <w:spacing w:after="0" w:line="240" w:lineRule="auto"/>
        <w:ind w:firstLine="709"/>
        <w:jc w:val="both"/>
        <w:rPr>
          <w:rFonts w:ascii="Times New Roman" w:hAnsi="Times New Roman"/>
          <w:sz w:val="24"/>
          <w:szCs w:val="24"/>
        </w:rPr>
      </w:pPr>
      <w:r w:rsidRPr="00230B53">
        <w:rPr>
          <w:rFonts w:ascii="Times New Roman" w:hAnsi="Times New Roman"/>
          <w:sz w:val="24"/>
          <w:szCs w:val="24"/>
        </w:rPr>
        <w:t xml:space="preserve">При подготовке участников к школьному и муниципальному этапам олимпиады </w:t>
      </w:r>
    </w:p>
    <w:p w:rsidR="00230B53" w:rsidRPr="00230B53" w:rsidRDefault="00230B53" w:rsidP="00F2055F">
      <w:pPr>
        <w:tabs>
          <w:tab w:val="left" w:pos="1013"/>
        </w:tabs>
        <w:spacing w:after="0" w:line="240" w:lineRule="auto"/>
        <w:jc w:val="both"/>
        <w:rPr>
          <w:rFonts w:ascii="Times New Roman" w:hAnsi="Times New Roman"/>
          <w:sz w:val="24"/>
          <w:szCs w:val="24"/>
        </w:rPr>
      </w:pPr>
      <w:r w:rsidRPr="00230B53">
        <w:rPr>
          <w:rFonts w:ascii="Times New Roman" w:hAnsi="Times New Roman"/>
          <w:sz w:val="24"/>
          <w:szCs w:val="24"/>
        </w:rPr>
        <w:t xml:space="preserve">целесообразно использовать следующие нижеприведенные источники:  </w:t>
      </w:r>
    </w:p>
    <w:p w:rsidR="00BF0B35" w:rsidRPr="0090277C" w:rsidRDefault="00BF0B35" w:rsidP="0090277C">
      <w:pPr>
        <w:pStyle w:val="Default"/>
        <w:numPr>
          <w:ilvl w:val="3"/>
          <w:numId w:val="8"/>
        </w:numPr>
        <w:ind w:left="709" w:hanging="283"/>
        <w:rPr>
          <w:lang w:val="en-US"/>
        </w:rPr>
      </w:pPr>
      <w:r w:rsidRPr="0090277C">
        <w:rPr>
          <w:lang w:val="en-US"/>
        </w:rPr>
        <w:t xml:space="preserve">Virginia Evans, Neil O’Sullivan: Click On 1: Student's Book, Workbook, Express Publishing </w:t>
      </w:r>
    </w:p>
    <w:p w:rsidR="00BF0B35" w:rsidRPr="0090277C" w:rsidRDefault="00BF0B35" w:rsidP="0090277C">
      <w:pPr>
        <w:pStyle w:val="a9"/>
        <w:numPr>
          <w:ilvl w:val="0"/>
          <w:numId w:val="8"/>
        </w:numPr>
        <w:suppressAutoHyphens w:val="0"/>
        <w:autoSpaceDE w:val="0"/>
        <w:autoSpaceDN w:val="0"/>
        <w:adjustRightInd w:val="0"/>
        <w:spacing w:after="164" w:line="240" w:lineRule="auto"/>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Virginia Evans, Neil O’Sullivan: Click On 2: Student's Book, Workbook, Express Publishing </w:t>
      </w:r>
    </w:p>
    <w:p w:rsidR="00BF0B35" w:rsidRPr="0090277C" w:rsidRDefault="00BF0B35" w:rsidP="0090277C">
      <w:pPr>
        <w:pStyle w:val="a9"/>
        <w:numPr>
          <w:ilvl w:val="0"/>
          <w:numId w:val="8"/>
        </w:numPr>
        <w:suppressAutoHyphens w:val="0"/>
        <w:autoSpaceDE w:val="0"/>
        <w:autoSpaceDN w:val="0"/>
        <w:adjustRightInd w:val="0"/>
        <w:spacing w:after="164" w:line="240" w:lineRule="auto"/>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Virginia Evans, Neil O’Sullivan: Click On 3: Student's Book, Workbook, Express Publishing </w:t>
      </w:r>
    </w:p>
    <w:p w:rsidR="00BF0B35" w:rsidRPr="0090277C" w:rsidRDefault="00BF0B35" w:rsidP="0090277C">
      <w:pPr>
        <w:pStyle w:val="a9"/>
        <w:numPr>
          <w:ilvl w:val="0"/>
          <w:numId w:val="8"/>
        </w:numPr>
        <w:suppressAutoHyphens w:val="0"/>
        <w:autoSpaceDE w:val="0"/>
        <w:autoSpaceDN w:val="0"/>
        <w:adjustRightInd w:val="0"/>
        <w:spacing w:after="164" w:line="240" w:lineRule="auto"/>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Virginia Evans, Neil O’Sullivan: Click On 4: Student's Book, Workbook, Express Publishing </w:t>
      </w:r>
    </w:p>
    <w:p w:rsidR="00BF0B35" w:rsidRPr="0090277C" w:rsidRDefault="00BF0B35" w:rsidP="0090277C">
      <w:pPr>
        <w:pStyle w:val="a9"/>
        <w:numPr>
          <w:ilvl w:val="0"/>
          <w:numId w:val="8"/>
        </w:numPr>
        <w:suppressAutoHyphens w:val="0"/>
        <w:autoSpaceDE w:val="0"/>
        <w:autoSpaceDN w:val="0"/>
        <w:adjustRightInd w:val="0"/>
        <w:spacing w:after="164" w:line="240" w:lineRule="auto"/>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Diana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Noel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Miles Craven, Meredith Levy: Messages 1: Student's Book, Workbook, Cambridge University Press </w:t>
      </w:r>
    </w:p>
    <w:p w:rsidR="00BF0B35" w:rsidRPr="0090277C" w:rsidRDefault="00BF0B35" w:rsidP="0090277C">
      <w:pPr>
        <w:pStyle w:val="a9"/>
        <w:numPr>
          <w:ilvl w:val="0"/>
          <w:numId w:val="8"/>
        </w:numPr>
        <w:suppressAutoHyphens w:val="0"/>
        <w:autoSpaceDE w:val="0"/>
        <w:autoSpaceDN w:val="0"/>
        <w:adjustRightInd w:val="0"/>
        <w:spacing w:after="164" w:line="240" w:lineRule="auto"/>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Diana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Noel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Miles Craven, Meredith Levy: Messages 2: Student's Book, Workbook, Cambridge University Press </w:t>
      </w:r>
    </w:p>
    <w:p w:rsidR="00BF0B35" w:rsidRPr="0090277C" w:rsidRDefault="00BF0B35" w:rsidP="0090277C">
      <w:pPr>
        <w:pStyle w:val="a9"/>
        <w:numPr>
          <w:ilvl w:val="0"/>
          <w:numId w:val="8"/>
        </w:numPr>
        <w:suppressAutoHyphens w:val="0"/>
        <w:autoSpaceDE w:val="0"/>
        <w:autoSpaceDN w:val="0"/>
        <w:adjustRightInd w:val="0"/>
        <w:spacing w:after="164"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Diana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Noel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Miles Craven, Meredith Levy: Messages 3: Student's Book, Workbook, Cambridge University Press </w:t>
      </w:r>
    </w:p>
    <w:p w:rsidR="00BF0B35" w:rsidRPr="0090277C" w:rsidRDefault="00BF0B35" w:rsidP="0090277C">
      <w:pPr>
        <w:pStyle w:val="a9"/>
        <w:numPr>
          <w:ilvl w:val="0"/>
          <w:numId w:val="8"/>
        </w:numPr>
        <w:suppressAutoHyphens w:val="0"/>
        <w:autoSpaceDE w:val="0"/>
        <w:autoSpaceDN w:val="0"/>
        <w:adjustRightInd w:val="0"/>
        <w:spacing w:after="164"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Diana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Noel </w:t>
      </w:r>
      <w:proofErr w:type="spellStart"/>
      <w:r w:rsidRPr="0090277C">
        <w:rPr>
          <w:rFonts w:ascii="Times New Roman" w:eastAsiaTheme="minorEastAsia" w:hAnsi="Times New Roman"/>
          <w:color w:val="000000"/>
          <w:sz w:val="24"/>
          <w:szCs w:val="24"/>
          <w:lang w:val="en-US"/>
        </w:rPr>
        <w:t>Goodey</w:t>
      </w:r>
      <w:proofErr w:type="spellEnd"/>
      <w:r w:rsidRPr="0090277C">
        <w:rPr>
          <w:rFonts w:ascii="Times New Roman" w:eastAsiaTheme="minorEastAsia" w:hAnsi="Times New Roman"/>
          <w:color w:val="000000"/>
          <w:sz w:val="24"/>
          <w:szCs w:val="24"/>
          <w:lang w:val="en-US"/>
        </w:rPr>
        <w:t xml:space="preserve">, Miles Craven, Meredith Levy: Messages 4: Student's Book, Workbook, Cambridge University Press </w:t>
      </w:r>
    </w:p>
    <w:p w:rsidR="00BF0B35" w:rsidRPr="0090277C" w:rsidRDefault="00BF0B35" w:rsidP="0090277C">
      <w:pPr>
        <w:pStyle w:val="a9"/>
        <w:numPr>
          <w:ilvl w:val="0"/>
          <w:numId w:val="8"/>
        </w:numPr>
        <w:suppressAutoHyphens w:val="0"/>
        <w:autoSpaceDE w:val="0"/>
        <w:autoSpaceDN w:val="0"/>
        <w:adjustRightInd w:val="0"/>
        <w:spacing w:after="164"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Michael Harris, Amanda Harris, David Mower, Anna </w:t>
      </w:r>
      <w:proofErr w:type="spellStart"/>
      <w:r w:rsidRPr="0090277C">
        <w:rPr>
          <w:rFonts w:ascii="Times New Roman" w:eastAsiaTheme="minorEastAsia" w:hAnsi="Times New Roman"/>
          <w:color w:val="000000"/>
          <w:sz w:val="24"/>
          <w:szCs w:val="24"/>
          <w:lang w:val="en-US"/>
        </w:rPr>
        <w:t>Sikorzynska</w:t>
      </w:r>
      <w:proofErr w:type="spellEnd"/>
      <w:r w:rsidRPr="0090277C">
        <w:rPr>
          <w:rFonts w:ascii="Times New Roman" w:eastAsiaTheme="minorEastAsia" w:hAnsi="Times New Roman"/>
          <w:color w:val="000000"/>
          <w:sz w:val="24"/>
          <w:szCs w:val="24"/>
          <w:lang w:val="en-US"/>
        </w:rPr>
        <w:t xml:space="preserve">, Lindsay White: New Challenges 3: Student's Book, Workbook, Pearson </w:t>
      </w:r>
    </w:p>
    <w:p w:rsidR="00BF0B35" w:rsidRPr="0090277C" w:rsidRDefault="00BF0B35" w:rsidP="0090277C">
      <w:pPr>
        <w:pStyle w:val="a9"/>
        <w:numPr>
          <w:ilvl w:val="0"/>
          <w:numId w:val="8"/>
        </w:numPr>
        <w:suppressAutoHyphens w:val="0"/>
        <w:autoSpaceDE w:val="0"/>
        <w:autoSpaceDN w:val="0"/>
        <w:adjustRightInd w:val="0"/>
        <w:spacing w:after="164"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Michael Harris, Amanda Harris, David Mower, Anna </w:t>
      </w:r>
      <w:proofErr w:type="spellStart"/>
      <w:r w:rsidRPr="0090277C">
        <w:rPr>
          <w:rFonts w:ascii="Times New Roman" w:eastAsiaTheme="minorEastAsia" w:hAnsi="Times New Roman"/>
          <w:color w:val="000000"/>
          <w:sz w:val="24"/>
          <w:szCs w:val="24"/>
          <w:lang w:val="en-US"/>
        </w:rPr>
        <w:t>Sikorzynska</w:t>
      </w:r>
      <w:proofErr w:type="spellEnd"/>
      <w:r w:rsidRPr="0090277C">
        <w:rPr>
          <w:rFonts w:ascii="Times New Roman" w:eastAsiaTheme="minorEastAsia" w:hAnsi="Times New Roman"/>
          <w:color w:val="000000"/>
          <w:sz w:val="24"/>
          <w:szCs w:val="24"/>
          <w:lang w:val="en-US"/>
        </w:rPr>
        <w:t xml:space="preserve">, Lindsay White: New Challenges 4: Student's Book, Workbook, Pearson </w:t>
      </w:r>
    </w:p>
    <w:p w:rsidR="00BF0B35" w:rsidRPr="0090277C" w:rsidRDefault="00BF0B35" w:rsidP="0090277C">
      <w:pPr>
        <w:pStyle w:val="a9"/>
        <w:numPr>
          <w:ilvl w:val="0"/>
          <w:numId w:val="8"/>
        </w:numPr>
        <w:suppressAutoHyphens w:val="0"/>
        <w:autoSpaceDE w:val="0"/>
        <w:autoSpaceDN w:val="0"/>
        <w:adjustRightInd w:val="0"/>
        <w:spacing w:after="164"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lastRenderedPageBreak/>
        <w:t xml:space="preserve">Herbert </w:t>
      </w:r>
      <w:proofErr w:type="spellStart"/>
      <w:r w:rsidRPr="0090277C">
        <w:rPr>
          <w:rFonts w:ascii="Times New Roman" w:eastAsiaTheme="minorEastAsia" w:hAnsi="Times New Roman"/>
          <w:color w:val="000000"/>
          <w:sz w:val="24"/>
          <w:szCs w:val="24"/>
          <w:lang w:val="en-US"/>
        </w:rPr>
        <w:t>Puchta</w:t>
      </w:r>
      <w:proofErr w:type="spellEnd"/>
      <w:r w:rsidRPr="0090277C">
        <w:rPr>
          <w:rFonts w:ascii="Times New Roman" w:eastAsiaTheme="minorEastAsia" w:hAnsi="Times New Roman"/>
          <w:color w:val="000000"/>
          <w:sz w:val="24"/>
          <w:szCs w:val="24"/>
          <w:lang w:val="en-US"/>
        </w:rPr>
        <w:t xml:space="preserve">, Jeff </w:t>
      </w:r>
      <w:proofErr w:type="spellStart"/>
      <w:r w:rsidRPr="0090277C">
        <w:rPr>
          <w:rFonts w:ascii="Times New Roman" w:eastAsiaTheme="minorEastAsia" w:hAnsi="Times New Roman"/>
          <w:color w:val="000000"/>
          <w:sz w:val="24"/>
          <w:szCs w:val="24"/>
          <w:lang w:val="en-US"/>
        </w:rPr>
        <w:t>Stranks</w:t>
      </w:r>
      <w:proofErr w:type="spellEnd"/>
      <w:r w:rsidRPr="0090277C">
        <w:rPr>
          <w:rFonts w:ascii="Times New Roman" w:eastAsiaTheme="minorEastAsia" w:hAnsi="Times New Roman"/>
          <w:color w:val="000000"/>
          <w:sz w:val="24"/>
          <w:szCs w:val="24"/>
          <w:lang w:val="en-US"/>
        </w:rPr>
        <w:t xml:space="preserve">, Peter Lewis-Jones: Think 1: Student's Book, Workbook, Cambridge </w:t>
      </w:r>
    </w:p>
    <w:p w:rsidR="00BF0B35" w:rsidRPr="0090277C" w:rsidRDefault="00BF0B35" w:rsidP="0090277C">
      <w:pPr>
        <w:pStyle w:val="a9"/>
        <w:numPr>
          <w:ilvl w:val="0"/>
          <w:numId w:val="8"/>
        </w:numPr>
        <w:suppressAutoHyphens w:val="0"/>
        <w:autoSpaceDE w:val="0"/>
        <w:autoSpaceDN w:val="0"/>
        <w:adjustRightInd w:val="0"/>
        <w:spacing w:after="164"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Herbert </w:t>
      </w:r>
      <w:proofErr w:type="spellStart"/>
      <w:r w:rsidRPr="0090277C">
        <w:rPr>
          <w:rFonts w:ascii="Times New Roman" w:eastAsiaTheme="minorEastAsia" w:hAnsi="Times New Roman"/>
          <w:color w:val="000000"/>
          <w:sz w:val="24"/>
          <w:szCs w:val="24"/>
          <w:lang w:val="en-US"/>
        </w:rPr>
        <w:t>Puchta</w:t>
      </w:r>
      <w:proofErr w:type="spellEnd"/>
      <w:r w:rsidRPr="0090277C">
        <w:rPr>
          <w:rFonts w:ascii="Times New Roman" w:eastAsiaTheme="minorEastAsia" w:hAnsi="Times New Roman"/>
          <w:color w:val="000000"/>
          <w:sz w:val="24"/>
          <w:szCs w:val="24"/>
          <w:lang w:val="en-US"/>
        </w:rPr>
        <w:t xml:space="preserve">, Jeff </w:t>
      </w:r>
      <w:proofErr w:type="spellStart"/>
      <w:r w:rsidRPr="0090277C">
        <w:rPr>
          <w:rFonts w:ascii="Times New Roman" w:eastAsiaTheme="minorEastAsia" w:hAnsi="Times New Roman"/>
          <w:color w:val="000000"/>
          <w:sz w:val="24"/>
          <w:szCs w:val="24"/>
          <w:lang w:val="en-US"/>
        </w:rPr>
        <w:t>Stranks</w:t>
      </w:r>
      <w:proofErr w:type="spellEnd"/>
      <w:r w:rsidRPr="0090277C">
        <w:rPr>
          <w:rFonts w:ascii="Times New Roman" w:eastAsiaTheme="minorEastAsia" w:hAnsi="Times New Roman"/>
          <w:color w:val="000000"/>
          <w:sz w:val="24"/>
          <w:szCs w:val="24"/>
          <w:lang w:val="en-US"/>
        </w:rPr>
        <w:t xml:space="preserve">, Peter Lewis-Jones: Think 2: Student's Book, Workbook, Cambridge </w:t>
      </w:r>
    </w:p>
    <w:p w:rsidR="00BF0B35" w:rsidRPr="0090277C" w:rsidRDefault="00BF0B35" w:rsidP="0090277C">
      <w:pPr>
        <w:pStyle w:val="a9"/>
        <w:numPr>
          <w:ilvl w:val="0"/>
          <w:numId w:val="8"/>
        </w:numPr>
        <w:suppressAutoHyphens w:val="0"/>
        <w:autoSpaceDE w:val="0"/>
        <w:autoSpaceDN w:val="0"/>
        <w:adjustRightInd w:val="0"/>
        <w:spacing w:after="0" w:line="240" w:lineRule="auto"/>
        <w:jc w:val="both"/>
        <w:rPr>
          <w:rFonts w:ascii="Times New Roman" w:eastAsiaTheme="minorEastAsia" w:hAnsi="Times New Roman"/>
          <w:color w:val="000000"/>
          <w:sz w:val="24"/>
          <w:szCs w:val="24"/>
          <w:lang w:val="en-US"/>
        </w:rPr>
      </w:pPr>
      <w:r w:rsidRPr="0090277C">
        <w:rPr>
          <w:rFonts w:ascii="Times New Roman" w:eastAsiaTheme="minorEastAsia" w:hAnsi="Times New Roman"/>
          <w:color w:val="000000"/>
          <w:sz w:val="24"/>
          <w:szCs w:val="24"/>
          <w:lang w:val="en-US"/>
        </w:rPr>
        <w:t xml:space="preserve">Herbert </w:t>
      </w:r>
      <w:proofErr w:type="spellStart"/>
      <w:r w:rsidRPr="0090277C">
        <w:rPr>
          <w:rFonts w:ascii="Times New Roman" w:eastAsiaTheme="minorEastAsia" w:hAnsi="Times New Roman"/>
          <w:color w:val="000000"/>
          <w:sz w:val="24"/>
          <w:szCs w:val="24"/>
          <w:lang w:val="en-US"/>
        </w:rPr>
        <w:t>Puchta</w:t>
      </w:r>
      <w:proofErr w:type="spellEnd"/>
      <w:r w:rsidRPr="0090277C">
        <w:rPr>
          <w:rFonts w:ascii="Times New Roman" w:eastAsiaTheme="minorEastAsia" w:hAnsi="Times New Roman"/>
          <w:color w:val="000000"/>
          <w:sz w:val="24"/>
          <w:szCs w:val="24"/>
          <w:lang w:val="en-US"/>
        </w:rPr>
        <w:t xml:space="preserve">, Jeff </w:t>
      </w:r>
      <w:proofErr w:type="spellStart"/>
      <w:r w:rsidRPr="0090277C">
        <w:rPr>
          <w:rFonts w:ascii="Times New Roman" w:eastAsiaTheme="minorEastAsia" w:hAnsi="Times New Roman"/>
          <w:color w:val="000000"/>
          <w:sz w:val="24"/>
          <w:szCs w:val="24"/>
          <w:lang w:val="en-US"/>
        </w:rPr>
        <w:t>Stranks</w:t>
      </w:r>
      <w:proofErr w:type="spellEnd"/>
      <w:r w:rsidRPr="0090277C">
        <w:rPr>
          <w:rFonts w:ascii="Times New Roman" w:eastAsiaTheme="minorEastAsia" w:hAnsi="Times New Roman"/>
          <w:color w:val="000000"/>
          <w:sz w:val="24"/>
          <w:szCs w:val="24"/>
          <w:lang w:val="en-US"/>
        </w:rPr>
        <w:t xml:space="preserve">, Peter Lewis-Jones: Think 3: Student's Book, Workbook, Cambridge </w:t>
      </w:r>
    </w:p>
    <w:p w:rsidR="00BF0B35" w:rsidRPr="0090277C" w:rsidRDefault="00BF0B35" w:rsidP="0090277C">
      <w:pPr>
        <w:pStyle w:val="a9"/>
        <w:numPr>
          <w:ilvl w:val="0"/>
          <w:numId w:val="8"/>
        </w:numPr>
        <w:suppressAutoHyphens w:val="0"/>
        <w:autoSpaceDE w:val="0"/>
        <w:autoSpaceDN w:val="0"/>
        <w:adjustRightInd w:val="0"/>
        <w:spacing w:after="0"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1: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2: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3: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4: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5: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6: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Joanna </w:t>
      </w:r>
      <w:proofErr w:type="spellStart"/>
      <w:r w:rsidRPr="0090277C">
        <w:rPr>
          <w:rFonts w:ascii="Times New Roman" w:eastAsiaTheme="minorEastAsia" w:hAnsi="Times New Roman"/>
          <w:sz w:val="24"/>
          <w:szCs w:val="24"/>
          <w:lang w:val="en-US"/>
        </w:rPr>
        <w:t>Kosta</w:t>
      </w:r>
      <w:proofErr w:type="spellEnd"/>
      <w:r w:rsidRPr="0090277C">
        <w:rPr>
          <w:rFonts w:ascii="Times New Roman" w:eastAsiaTheme="minorEastAsia" w:hAnsi="Times New Roman"/>
          <w:sz w:val="24"/>
          <w:szCs w:val="24"/>
          <w:lang w:val="en-US"/>
        </w:rPr>
        <w:t xml:space="preserve">, Melanie Williams: Prepare. Level 7: Student's Book, Workbook,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Christina Latham-Koenig, Clive </w:t>
      </w:r>
      <w:proofErr w:type="spellStart"/>
      <w:r w:rsidRPr="0090277C">
        <w:rPr>
          <w:rFonts w:ascii="Times New Roman" w:eastAsiaTheme="minorEastAsia" w:hAnsi="Times New Roman"/>
          <w:sz w:val="24"/>
          <w:szCs w:val="24"/>
          <w:lang w:val="en-US"/>
        </w:rPr>
        <w:t>Oxenden</w:t>
      </w:r>
      <w:proofErr w:type="spellEnd"/>
      <w:r w:rsidRPr="0090277C">
        <w:rPr>
          <w:rFonts w:ascii="Times New Roman" w:eastAsiaTheme="minorEastAsia" w:hAnsi="Times New Roman"/>
          <w:sz w:val="24"/>
          <w:szCs w:val="24"/>
          <w:lang w:val="en-US"/>
        </w:rPr>
        <w:t xml:space="preserve">, Jerry Lambert, </w:t>
      </w:r>
      <w:proofErr w:type="gramStart"/>
      <w:r w:rsidRPr="0090277C">
        <w:rPr>
          <w:rFonts w:ascii="Times New Roman" w:eastAsiaTheme="minorEastAsia" w:hAnsi="Times New Roman"/>
          <w:sz w:val="24"/>
          <w:szCs w:val="24"/>
          <w:lang w:val="en-US"/>
        </w:rPr>
        <w:t>Kate</w:t>
      </w:r>
      <w:proofErr w:type="gramEnd"/>
      <w:r w:rsidRPr="0090277C">
        <w:rPr>
          <w:rFonts w:ascii="Times New Roman" w:eastAsiaTheme="minorEastAsia" w:hAnsi="Times New Roman"/>
          <w:sz w:val="24"/>
          <w:szCs w:val="24"/>
          <w:lang w:val="en-US"/>
        </w:rPr>
        <w:t xml:space="preserve"> </w:t>
      </w:r>
      <w:proofErr w:type="spellStart"/>
      <w:r w:rsidRPr="0090277C">
        <w:rPr>
          <w:rFonts w:ascii="Times New Roman" w:eastAsiaTheme="minorEastAsia" w:hAnsi="Times New Roman"/>
          <w:sz w:val="24"/>
          <w:szCs w:val="24"/>
          <w:lang w:val="en-US"/>
        </w:rPr>
        <w:t>Chomacki</w:t>
      </w:r>
      <w:proofErr w:type="spellEnd"/>
      <w:r w:rsidRPr="0090277C">
        <w:rPr>
          <w:rFonts w:ascii="Times New Roman" w:eastAsiaTheme="minorEastAsia" w:hAnsi="Times New Roman"/>
          <w:sz w:val="24"/>
          <w:szCs w:val="24"/>
          <w:lang w:val="en-US"/>
        </w:rPr>
        <w:t xml:space="preserve">: English File Intermediate: Student's Book, Workbook, Oxford University Press.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Christina Latham-Koenig, Clive </w:t>
      </w:r>
      <w:proofErr w:type="spellStart"/>
      <w:r w:rsidRPr="0090277C">
        <w:rPr>
          <w:rFonts w:ascii="Times New Roman" w:eastAsiaTheme="minorEastAsia" w:hAnsi="Times New Roman"/>
          <w:sz w:val="24"/>
          <w:szCs w:val="24"/>
          <w:lang w:val="en-US"/>
        </w:rPr>
        <w:t>Oxenden</w:t>
      </w:r>
      <w:proofErr w:type="spellEnd"/>
      <w:r w:rsidRPr="0090277C">
        <w:rPr>
          <w:rFonts w:ascii="Times New Roman" w:eastAsiaTheme="minorEastAsia" w:hAnsi="Times New Roman"/>
          <w:sz w:val="24"/>
          <w:szCs w:val="24"/>
          <w:lang w:val="en-US"/>
        </w:rPr>
        <w:t xml:space="preserve">, Jerry Lambert, </w:t>
      </w:r>
      <w:proofErr w:type="gramStart"/>
      <w:r w:rsidRPr="0090277C">
        <w:rPr>
          <w:rFonts w:ascii="Times New Roman" w:eastAsiaTheme="minorEastAsia" w:hAnsi="Times New Roman"/>
          <w:sz w:val="24"/>
          <w:szCs w:val="24"/>
          <w:lang w:val="en-US"/>
        </w:rPr>
        <w:t>Kate</w:t>
      </w:r>
      <w:proofErr w:type="gramEnd"/>
      <w:r w:rsidRPr="0090277C">
        <w:rPr>
          <w:rFonts w:ascii="Times New Roman" w:eastAsiaTheme="minorEastAsia" w:hAnsi="Times New Roman"/>
          <w:sz w:val="24"/>
          <w:szCs w:val="24"/>
          <w:lang w:val="en-US"/>
        </w:rPr>
        <w:t xml:space="preserve"> </w:t>
      </w:r>
      <w:proofErr w:type="spellStart"/>
      <w:r w:rsidRPr="0090277C">
        <w:rPr>
          <w:rFonts w:ascii="Times New Roman" w:eastAsiaTheme="minorEastAsia" w:hAnsi="Times New Roman"/>
          <w:sz w:val="24"/>
          <w:szCs w:val="24"/>
          <w:lang w:val="en-US"/>
        </w:rPr>
        <w:t>Chomacki</w:t>
      </w:r>
      <w:proofErr w:type="spellEnd"/>
      <w:r w:rsidRPr="0090277C">
        <w:rPr>
          <w:rFonts w:ascii="Times New Roman" w:eastAsiaTheme="minorEastAsia" w:hAnsi="Times New Roman"/>
          <w:sz w:val="24"/>
          <w:szCs w:val="24"/>
          <w:lang w:val="en-US"/>
        </w:rPr>
        <w:t xml:space="preserve">: English File Upper-Intermediate: Student's Book, Workbook, Oxford University Press.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Caroline </w:t>
      </w:r>
      <w:proofErr w:type="spellStart"/>
      <w:r w:rsidRPr="0090277C">
        <w:rPr>
          <w:rFonts w:ascii="Times New Roman" w:eastAsiaTheme="minorEastAsia" w:hAnsi="Times New Roman"/>
          <w:sz w:val="24"/>
          <w:szCs w:val="24"/>
          <w:lang w:val="en-US"/>
        </w:rPr>
        <w:t>Krantz</w:t>
      </w:r>
      <w:proofErr w:type="spellEnd"/>
      <w:r w:rsidRPr="0090277C">
        <w:rPr>
          <w:rFonts w:ascii="Times New Roman" w:eastAsiaTheme="minorEastAsia" w:hAnsi="Times New Roman"/>
          <w:sz w:val="24"/>
          <w:szCs w:val="24"/>
          <w:lang w:val="en-US"/>
        </w:rPr>
        <w:t xml:space="preserve">, Rachael Roberts: Navigate B2, </w:t>
      </w:r>
      <w:proofErr w:type="spellStart"/>
      <w:r w:rsidRPr="0090277C">
        <w:rPr>
          <w:rFonts w:ascii="Times New Roman" w:eastAsiaTheme="minorEastAsia" w:hAnsi="Times New Roman"/>
          <w:sz w:val="24"/>
          <w:szCs w:val="24"/>
          <w:lang w:val="en-US"/>
        </w:rPr>
        <w:t>Coursebook</w:t>
      </w:r>
      <w:proofErr w:type="spellEnd"/>
      <w:r w:rsidRPr="0090277C">
        <w:rPr>
          <w:rFonts w:ascii="Times New Roman" w:eastAsiaTheme="minorEastAsia" w:hAnsi="Times New Roman"/>
          <w:sz w:val="24"/>
          <w:szCs w:val="24"/>
          <w:lang w:val="en-US"/>
        </w:rPr>
        <w:t xml:space="preserve">, Upper-intermediate. Oxford.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Rachael Roberts, Caroline </w:t>
      </w:r>
      <w:proofErr w:type="spellStart"/>
      <w:r w:rsidRPr="0090277C">
        <w:rPr>
          <w:rFonts w:ascii="Times New Roman" w:eastAsiaTheme="minorEastAsia" w:hAnsi="Times New Roman"/>
          <w:sz w:val="24"/>
          <w:szCs w:val="24"/>
          <w:lang w:val="en-US"/>
        </w:rPr>
        <w:t>Krantz</w:t>
      </w:r>
      <w:proofErr w:type="spellEnd"/>
      <w:r w:rsidRPr="0090277C">
        <w:rPr>
          <w:rFonts w:ascii="Times New Roman" w:eastAsiaTheme="minorEastAsia" w:hAnsi="Times New Roman"/>
          <w:sz w:val="24"/>
          <w:szCs w:val="24"/>
          <w:lang w:val="en-US"/>
        </w:rPr>
        <w:t xml:space="preserve">: Navigate B2, Workbook, Upper-intermediate. Oxford.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David Spencer: Gateway B1, Student’s Book. Macmillan.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David Spencer, Lynda Edwards: Gateway B1, Workbook. Macmillan.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David Spencer: Gateway B2, Student’s Book. Macmillan. </w:t>
      </w:r>
    </w:p>
    <w:p w:rsidR="00BF0B35" w:rsidRPr="0090277C" w:rsidRDefault="00BF0B35" w:rsidP="0090277C">
      <w:pPr>
        <w:pStyle w:val="a9"/>
        <w:numPr>
          <w:ilvl w:val="0"/>
          <w:numId w:val="8"/>
        </w:numPr>
        <w:suppressAutoHyphens w:val="0"/>
        <w:autoSpaceDE w:val="0"/>
        <w:autoSpaceDN w:val="0"/>
        <w:adjustRightInd w:val="0"/>
        <w:spacing w:after="167" w:line="240" w:lineRule="auto"/>
        <w:jc w:val="both"/>
        <w:rPr>
          <w:rFonts w:ascii="Times New Roman" w:eastAsiaTheme="minorEastAsia" w:hAnsi="Times New Roman"/>
          <w:sz w:val="24"/>
          <w:szCs w:val="24"/>
          <w:lang w:val="en-US"/>
        </w:rPr>
      </w:pPr>
      <w:proofErr w:type="spellStart"/>
      <w:r w:rsidRPr="0090277C">
        <w:rPr>
          <w:rFonts w:ascii="Times New Roman" w:eastAsiaTheme="minorEastAsia" w:hAnsi="Times New Roman"/>
          <w:sz w:val="24"/>
          <w:szCs w:val="24"/>
          <w:lang w:val="en-US"/>
        </w:rPr>
        <w:t>Treloar</w:t>
      </w:r>
      <w:proofErr w:type="spellEnd"/>
      <w:r w:rsidRPr="0090277C">
        <w:rPr>
          <w:rFonts w:ascii="Times New Roman" w:eastAsiaTheme="minorEastAsia" w:hAnsi="Times New Roman"/>
          <w:sz w:val="24"/>
          <w:szCs w:val="24"/>
          <w:lang w:val="en-US"/>
        </w:rPr>
        <w:t xml:space="preserve"> Frances, Holley Gill: Gateway B1, Workbook. Macmillan.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McCarthy, O`Dell: English Vocabulary in Use. Elementary.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Stuart Redman: English Vocabulary in Use. Pre-intermediate and Intermediate.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McCarthy, O`Dell: English Vocabulary in Use. Upper-Intermediate. Cambridge.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Jenney Dooley, Virginia Evans: </w:t>
      </w:r>
      <w:proofErr w:type="spellStart"/>
      <w:r w:rsidRPr="0090277C">
        <w:rPr>
          <w:rFonts w:ascii="Times New Roman" w:eastAsiaTheme="minorEastAsia" w:hAnsi="Times New Roman"/>
          <w:sz w:val="24"/>
          <w:szCs w:val="24"/>
          <w:lang w:val="en-US"/>
        </w:rPr>
        <w:t>Grammarway</w:t>
      </w:r>
      <w:proofErr w:type="spellEnd"/>
      <w:r w:rsidRPr="0090277C">
        <w:rPr>
          <w:rFonts w:ascii="Times New Roman" w:eastAsiaTheme="minorEastAsia" w:hAnsi="Times New Roman"/>
          <w:sz w:val="24"/>
          <w:szCs w:val="24"/>
          <w:lang w:val="en-US"/>
        </w:rPr>
        <w:t xml:space="preserve"> 1. Express Publishing.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Jenney Dooley, Virginia Evans: </w:t>
      </w:r>
      <w:proofErr w:type="spellStart"/>
      <w:r w:rsidRPr="0090277C">
        <w:rPr>
          <w:rFonts w:ascii="Times New Roman" w:eastAsiaTheme="minorEastAsia" w:hAnsi="Times New Roman"/>
          <w:sz w:val="24"/>
          <w:szCs w:val="24"/>
          <w:lang w:val="en-US"/>
        </w:rPr>
        <w:t>Grammarway</w:t>
      </w:r>
      <w:proofErr w:type="spellEnd"/>
      <w:r w:rsidRPr="0090277C">
        <w:rPr>
          <w:rFonts w:ascii="Times New Roman" w:eastAsiaTheme="minorEastAsia" w:hAnsi="Times New Roman"/>
          <w:sz w:val="24"/>
          <w:szCs w:val="24"/>
          <w:lang w:val="en-US"/>
        </w:rPr>
        <w:t xml:space="preserve"> 2. Express Publishing.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Jenney Dooley, Virginia Evans: </w:t>
      </w:r>
      <w:proofErr w:type="spellStart"/>
      <w:r w:rsidRPr="0090277C">
        <w:rPr>
          <w:rFonts w:ascii="Times New Roman" w:eastAsiaTheme="minorEastAsia" w:hAnsi="Times New Roman"/>
          <w:sz w:val="24"/>
          <w:szCs w:val="24"/>
          <w:lang w:val="en-US"/>
        </w:rPr>
        <w:t>Grammarway</w:t>
      </w:r>
      <w:proofErr w:type="spellEnd"/>
      <w:r w:rsidRPr="0090277C">
        <w:rPr>
          <w:rFonts w:ascii="Times New Roman" w:eastAsiaTheme="minorEastAsia" w:hAnsi="Times New Roman"/>
          <w:sz w:val="24"/>
          <w:szCs w:val="24"/>
          <w:lang w:val="en-US"/>
        </w:rPr>
        <w:t xml:space="preserve"> 3. Express Publishing.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Jenney Dooley, Virginia Evans: </w:t>
      </w:r>
      <w:proofErr w:type="spellStart"/>
      <w:r w:rsidRPr="0090277C">
        <w:rPr>
          <w:rFonts w:ascii="Times New Roman" w:eastAsiaTheme="minorEastAsia" w:hAnsi="Times New Roman"/>
          <w:sz w:val="24"/>
          <w:szCs w:val="24"/>
          <w:lang w:val="en-US"/>
        </w:rPr>
        <w:t>Grammarway</w:t>
      </w:r>
      <w:proofErr w:type="spellEnd"/>
      <w:r w:rsidRPr="0090277C">
        <w:rPr>
          <w:rFonts w:ascii="Times New Roman" w:eastAsiaTheme="minorEastAsia" w:hAnsi="Times New Roman"/>
          <w:sz w:val="24"/>
          <w:szCs w:val="24"/>
          <w:lang w:val="en-US"/>
        </w:rPr>
        <w:t xml:space="preserve"> 4. Express Publishing.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Forsyth Will, Lavender Sue: Grammar Activities 1 Intermediate. Oxford.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Forsyth Will, Lavender Sue: Grammar Activities 2 Upper- Intermediate. Oxford.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Norman Coe, Mark Harrison, Ken Paterson: Oxford Practice Grammar Basic with Tests. Oxford.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John Eastwood: Oxford Practice Grammar Intermediate with Tests. Oxford.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Work on your Vocabulary Elementary (A1). Collins.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Work on your Vocabulary Pre-Intermediate (A2). Collins.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Work on your Vocabulary Intermediate (B1). Collins.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r w:rsidRPr="0090277C">
        <w:rPr>
          <w:rFonts w:ascii="Times New Roman" w:eastAsiaTheme="minorEastAsia" w:hAnsi="Times New Roman"/>
          <w:sz w:val="24"/>
          <w:szCs w:val="24"/>
          <w:lang w:val="en-US"/>
        </w:rPr>
        <w:t xml:space="preserve">Work on your Vocabulary Upper-intermediate (B2). Collins.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lang w:val="en-US"/>
        </w:rPr>
      </w:pPr>
      <w:proofErr w:type="spellStart"/>
      <w:r w:rsidRPr="0090277C">
        <w:rPr>
          <w:rFonts w:ascii="Times New Roman" w:eastAsiaTheme="minorEastAsia" w:hAnsi="Times New Roman"/>
          <w:sz w:val="24"/>
          <w:szCs w:val="24"/>
          <w:lang w:val="en-US"/>
        </w:rPr>
        <w:t>Rawdon</w:t>
      </w:r>
      <w:proofErr w:type="spellEnd"/>
      <w:r w:rsidRPr="0090277C">
        <w:rPr>
          <w:rFonts w:ascii="Times New Roman" w:eastAsiaTheme="minorEastAsia" w:hAnsi="Times New Roman"/>
          <w:sz w:val="24"/>
          <w:szCs w:val="24"/>
          <w:lang w:val="en-US"/>
        </w:rPr>
        <w:t xml:space="preserve"> Wyatt: Check your Vocabulary for FCE. Macmillan. </w:t>
      </w:r>
    </w:p>
    <w:p w:rsidR="00BF0B35" w:rsidRPr="0090277C" w:rsidRDefault="00BF0B35" w:rsidP="0090277C">
      <w:pPr>
        <w:pStyle w:val="a9"/>
        <w:numPr>
          <w:ilvl w:val="0"/>
          <w:numId w:val="8"/>
        </w:numPr>
        <w:suppressAutoHyphens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0277C">
        <w:rPr>
          <w:rFonts w:ascii="Times New Roman" w:eastAsiaTheme="minorEastAsia" w:hAnsi="Times New Roman"/>
          <w:sz w:val="24"/>
          <w:szCs w:val="24"/>
          <w:lang w:val="en-US"/>
        </w:rPr>
        <w:t>Rawdon</w:t>
      </w:r>
      <w:proofErr w:type="spellEnd"/>
      <w:r w:rsidRPr="0090277C">
        <w:rPr>
          <w:rFonts w:ascii="Times New Roman" w:eastAsiaTheme="minorEastAsia" w:hAnsi="Times New Roman"/>
          <w:sz w:val="24"/>
          <w:szCs w:val="24"/>
          <w:lang w:val="en-US"/>
        </w:rPr>
        <w:t xml:space="preserve"> Wyatt: Check your Vocabulary for Phrasal Verbs and Idioms. London 17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sz w:val="24"/>
          <w:szCs w:val="24"/>
        </w:rPr>
      </w:pPr>
      <w:proofErr w:type="spellStart"/>
      <w:r w:rsidRPr="0090277C">
        <w:rPr>
          <w:rFonts w:ascii="Times New Roman" w:eastAsiaTheme="minorEastAsia" w:hAnsi="Times New Roman"/>
          <w:sz w:val="24"/>
          <w:szCs w:val="24"/>
        </w:rPr>
        <w:t>Key</w:t>
      </w:r>
      <w:proofErr w:type="spellEnd"/>
      <w:r w:rsidRPr="0090277C">
        <w:rPr>
          <w:rFonts w:ascii="Times New Roman" w:eastAsiaTheme="minorEastAsia" w:hAnsi="Times New Roman"/>
          <w:sz w:val="24"/>
          <w:szCs w:val="24"/>
        </w:rPr>
        <w:t xml:space="preserve"> </w:t>
      </w:r>
      <w:proofErr w:type="spellStart"/>
      <w:r w:rsidRPr="0090277C">
        <w:rPr>
          <w:rFonts w:ascii="Times New Roman" w:eastAsiaTheme="minorEastAsia" w:hAnsi="Times New Roman"/>
          <w:sz w:val="24"/>
          <w:szCs w:val="24"/>
        </w:rPr>
        <w:t>to</w:t>
      </w:r>
      <w:proofErr w:type="spellEnd"/>
      <w:r w:rsidRPr="0090277C">
        <w:rPr>
          <w:rFonts w:ascii="Times New Roman" w:eastAsiaTheme="minorEastAsia" w:hAnsi="Times New Roman"/>
          <w:sz w:val="24"/>
          <w:szCs w:val="24"/>
        </w:rPr>
        <w:t xml:space="preserve"> </w:t>
      </w:r>
      <w:proofErr w:type="spellStart"/>
      <w:r w:rsidRPr="0090277C">
        <w:rPr>
          <w:rFonts w:ascii="Times New Roman" w:eastAsiaTheme="minorEastAsia" w:hAnsi="Times New Roman"/>
          <w:sz w:val="24"/>
          <w:szCs w:val="24"/>
        </w:rPr>
        <w:t>success</w:t>
      </w:r>
      <w:proofErr w:type="spellEnd"/>
      <w:r w:rsidRPr="0090277C">
        <w:rPr>
          <w:rFonts w:ascii="Times New Roman" w:eastAsiaTheme="minorEastAsia" w:hAnsi="Times New Roman"/>
          <w:sz w:val="24"/>
          <w:szCs w:val="24"/>
        </w:rPr>
        <w:t xml:space="preserve">. Сборник тренировочных упражнений для подготовки к Всероссийской олимпиаде по английскому языку. Ю. Б. </w:t>
      </w:r>
      <w:proofErr w:type="spellStart"/>
      <w:r w:rsidRPr="0090277C">
        <w:rPr>
          <w:rFonts w:ascii="Times New Roman" w:eastAsiaTheme="minorEastAsia" w:hAnsi="Times New Roman"/>
          <w:sz w:val="24"/>
          <w:szCs w:val="24"/>
        </w:rPr>
        <w:t>Курасовская</w:t>
      </w:r>
      <w:proofErr w:type="spellEnd"/>
      <w:r w:rsidRPr="0090277C">
        <w:rPr>
          <w:rFonts w:ascii="Times New Roman" w:eastAsiaTheme="minorEastAsia" w:hAnsi="Times New Roman"/>
          <w:sz w:val="24"/>
          <w:szCs w:val="24"/>
        </w:rPr>
        <w:t xml:space="preserve">, Т. А. Симонян, О. А. Титова. – М.: МЦНМО, 2018.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color w:val="0000FF"/>
          <w:sz w:val="24"/>
          <w:szCs w:val="24"/>
        </w:rPr>
      </w:pPr>
      <w:r w:rsidRPr="0090277C">
        <w:rPr>
          <w:rFonts w:ascii="Times New Roman" w:eastAsiaTheme="minorEastAsia" w:hAnsi="Times New Roman"/>
          <w:sz w:val="24"/>
          <w:szCs w:val="24"/>
        </w:rPr>
        <w:t xml:space="preserve">Сайт всероссийской олимпиады школьников: </w:t>
      </w:r>
      <w:r w:rsidRPr="0090277C">
        <w:rPr>
          <w:rFonts w:ascii="Times New Roman" w:eastAsiaTheme="minorEastAsia" w:hAnsi="Times New Roman"/>
          <w:color w:val="0000FF"/>
          <w:sz w:val="24"/>
          <w:szCs w:val="24"/>
        </w:rPr>
        <w:t xml:space="preserve">https://vserosolimp.edsoo.ru </w:t>
      </w:r>
    </w:p>
    <w:p w:rsidR="00BF0B35" w:rsidRPr="0090277C" w:rsidRDefault="00BF0B35" w:rsidP="0090277C">
      <w:pPr>
        <w:pStyle w:val="a9"/>
        <w:numPr>
          <w:ilvl w:val="0"/>
          <w:numId w:val="8"/>
        </w:numPr>
        <w:suppressAutoHyphens w:val="0"/>
        <w:autoSpaceDE w:val="0"/>
        <w:autoSpaceDN w:val="0"/>
        <w:adjustRightInd w:val="0"/>
        <w:spacing w:after="167" w:line="240" w:lineRule="auto"/>
        <w:rPr>
          <w:rFonts w:ascii="Times New Roman" w:eastAsiaTheme="minorEastAsia" w:hAnsi="Times New Roman"/>
          <w:color w:val="0000FF"/>
          <w:sz w:val="24"/>
          <w:szCs w:val="24"/>
        </w:rPr>
      </w:pPr>
      <w:r w:rsidRPr="0090277C">
        <w:rPr>
          <w:rFonts w:ascii="Times New Roman" w:eastAsiaTheme="minorEastAsia" w:hAnsi="Times New Roman"/>
          <w:color w:val="000000"/>
          <w:sz w:val="24"/>
          <w:szCs w:val="24"/>
        </w:rPr>
        <w:t xml:space="preserve">Сайт Центра педагогического мастерства (Москва): </w:t>
      </w:r>
      <w:r w:rsidRPr="0090277C">
        <w:rPr>
          <w:rFonts w:ascii="Times New Roman" w:eastAsiaTheme="minorEastAsia" w:hAnsi="Times New Roman"/>
          <w:color w:val="0000FF"/>
          <w:sz w:val="24"/>
          <w:szCs w:val="24"/>
        </w:rPr>
        <w:t xml:space="preserve">https://olimpiada.ru </w:t>
      </w:r>
    </w:p>
    <w:p w:rsidR="00BF0B35" w:rsidRPr="0090277C" w:rsidRDefault="00BF0B35" w:rsidP="0090277C">
      <w:pPr>
        <w:pStyle w:val="a9"/>
        <w:numPr>
          <w:ilvl w:val="0"/>
          <w:numId w:val="8"/>
        </w:numPr>
        <w:suppressAutoHyphens w:val="0"/>
        <w:autoSpaceDE w:val="0"/>
        <w:autoSpaceDN w:val="0"/>
        <w:adjustRightInd w:val="0"/>
        <w:spacing w:after="0" w:line="240" w:lineRule="auto"/>
        <w:rPr>
          <w:rFonts w:ascii="Times New Roman" w:eastAsiaTheme="minorEastAsia" w:hAnsi="Times New Roman"/>
          <w:color w:val="000000"/>
          <w:sz w:val="24"/>
          <w:szCs w:val="24"/>
        </w:rPr>
      </w:pPr>
      <w:r w:rsidRPr="0090277C">
        <w:rPr>
          <w:rFonts w:ascii="Times New Roman" w:eastAsiaTheme="minorEastAsia" w:hAnsi="Times New Roman"/>
          <w:color w:val="000000"/>
          <w:sz w:val="24"/>
          <w:szCs w:val="24"/>
        </w:rPr>
        <w:t xml:space="preserve">Сайт всероссийской олимпиады школьников в г. Москве: </w:t>
      </w:r>
      <w:r w:rsidRPr="0090277C">
        <w:rPr>
          <w:rFonts w:ascii="Times New Roman" w:eastAsiaTheme="minorEastAsia" w:hAnsi="Times New Roman"/>
          <w:color w:val="0000FF"/>
          <w:sz w:val="24"/>
          <w:szCs w:val="24"/>
        </w:rPr>
        <w:t xml:space="preserve">https://vos.olimpiada.ru </w:t>
      </w:r>
    </w:p>
    <w:p w:rsidR="00F71658" w:rsidRPr="0090277C" w:rsidRDefault="00F71658" w:rsidP="00BF0B35">
      <w:pPr>
        <w:tabs>
          <w:tab w:val="left" w:pos="1013"/>
        </w:tabs>
        <w:spacing w:after="0" w:line="240" w:lineRule="auto"/>
        <w:jc w:val="both"/>
        <w:rPr>
          <w:rFonts w:ascii="Times New Roman" w:hAnsi="Times New Roman"/>
          <w:sz w:val="24"/>
          <w:szCs w:val="24"/>
        </w:rPr>
      </w:pPr>
    </w:p>
    <w:sectPr w:rsidR="00F71658" w:rsidRPr="0090277C" w:rsidSect="002346EE">
      <w:headerReference w:type="default" r:id="rId8"/>
      <w:footerReference w:type="default" r:id="rId9"/>
      <w:pgSz w:w="11906" w:h="16838"/>
      <w:pgMar w:top="1134" w:right="849" w:bottom="1134" w:left="1560"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5E" w:rsidRDefault="0031515E">
      <w:pPr>
        <w:spacing w:after="0" w:line="240" w:lineRule="auto"/>
      </w:pPr>
      <w:r>
        <w:separator/>
      </w:r>
    </w:p>
  </w:endnote>
  <w:endnote w:type="continuationSeparator" w:id="0">
    <w:p w:rsidR="0031515E" w:rsidRDefault="0031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5E" w:rsidRDefault="0031515E">
    <w:pPr>
      <w:pStyle w:val="ab"/>
      <w:jc w:val="right"/>
    </w:pPr>
    <w:r>
      <w:fldChar w:fldCharType="begin"/>
    </w:r>
    <w:r>
      <w:instrText>PAGE</w:instrText>
    </w:r>
    <w:r>
      <w:fldChar w:fldCharType="separate"/>
    </w:r>
    <w:r w:rsidR="001F36CC">
      <w:rPr>
        <w:noProof/>
      </w:rPr>
      <w:t>14</w:t>
    </w:r>
    <w:r>
      <w:fldChar w:fldCharType="end"/>
    </w:r>
  </w:p>
  <w:p w:rsidR="0031515E" w:rsidRDefault="003151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5E" w:rsidRDefault="0031515E">
      <w:pPr>
        <w:spacing w:after="0" w:line="240" w:lineRule="auto"/>
      </w:pPr>
      <w:r>
        <w:separator/>
      </w:r>
    </w:p>
  </w:footnote>
  <w:footnote w:type="continuationSeparator" w:id="0">
    <w:p w:rsidR="0031515E" w:rsidRDefault="00315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5E" w:rsidRPr="00474C0D" w:rsidRDefault="0031515E" w:rsidP="00474C0D">
    <w:pPr>
      <w:pStyle w:val="aa"/>
      <w:jc w:val="center"/>
      <w:rPr>
        <w:rFonts w:ascii="Times New Roman" w:hAnsi="Times New Roman" w:cs="Times New Roman"/>
        <w:sz w:val="24"/>
        <w:szCs w:val="24"/>
      </w:rPr>
    </w:pPr>
    <w:r w:rsidRPr="00177422">
      <w:rPr>
        <w:rFonts w:ascii="Times New Roman" w:hAnsi="Times New Roman" w:cs="Times New Roman"/>
        <w:sz w:val="24"/>
        <w:szCs w:val="24"/>
      </w:rPr>
      <w:t xml:space="preserve">Школьный этап всероссийской олимпиады школьников по </w:t>
    </w:r>
    <w:r>
      <w:rPr>
        <w:rFonts w:ascii="Times New Roman" w:hAnsi="Times New Roman" w:cs="Times New Roman"/>
        <w:sz w:val="24"/>
        <w:szCs w:val="24"/>
      </w:rPr>
      <w:t xml:space="preserve">английскому языку </w:t>
    </w:r>
    <w:r w:rsidRPr="00177422">
      <w:rPr>
        <w:rFonts w:ascii="Times New Roman" w:hAnsi="Times New Roman" w:cs="Times New Roman"/>
        <w:sz w:val="24"/>
        <w:szCs w:val="24"/>
      </w:rPr>
      <w:t>на территории Ханты-Мансийского автономного округа – Югры в 202</w:t>
    </w:r>
    <w:r>
      <w:rPr>
        <w:rFonts w:ascii="Times New Roman" w:hAnsi="Times New Roman" w:cs="Times New Roman"/>
        <w:sz w:val="24"/>
        <w:szCs w:val="24"/>
      </w:rPr>
      <w:t>3</w:t>
    </w:r>
    <w:r w:rsidRPr="00177422">
      <w:rPr>
        <w:rFonts w:ascii="Times New Roman" w:hAnsi="Times New Roman" w:cs="Times New Roman"/>
        <w:sz w:val="24"/>
        <w:szCs w:val="24"/>
      </w:rPr>
      <w:t>-202</w:t>
    </w:r>
    <w:r>
      <w:rPr>
        <w:rFonts w:ascii="Times New Roman" w:hAnsi="Times New Roman" w:cs="Times New Roman"/>
        <w:sz w:val="24"/>
        <w:szCs w:val="24"/>
      </w:rPr>
      <w:t>4</w:t>
    </w:r>
    <w:r w:rsidRPr="00177422">
      <w:rPr>
        <w:rFonts w:ascii="Times New Roman" w:hAnsi="Times New Roman" w:cs="Times New Roman"/>
        <w:sz w:val="24"/>
        <w:szCs w:val="24"/>
      </w:rPr>
      <w:t xml:space="preserve"> учебном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88E"/>
    <w:multiLevelType w:val="multilevel"/>
    <w:tmpl w:val="620E427E"/>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24FE5AC2"/>
    <w:multiLevelType w:val="hybridMultilevel"/>
    <w:tmpl w:val="3EB4F4DE"/>
    <w:lvl w:ilvl="0" w:tplc="F11C7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E02C37"/>
    <w:multiLevelType w:val="hybridMultilevel"/>
    <w:tmpl w:val="D0D87974"/>
    <w:lvl w:ilvl="0" w:tplc="DC7E65E8">
      <w:start w:val="1"/>
      <w:numFmt w:val="upperRoman"/>
      <w:lvlText w:val="%1."/>
      <w:lvlJc w:val="left"/>
      <w:pPr>
        <w:ind w:left="1482" w:hanging="91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106646"/>
    <w:multiLevelType w:val="hybridMultilevel"/>
    <w:tmpl w:val="48E6F108"/>
    <w:lvl w:ilvl="0" w:tplc="F11C7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B42266"/>
    <w:multiLevelType w:val="hybridMultilevel"/>
    <w:tmpl w:val="92C06090"/>
    <w:lvl w:ilvl="0" w:tplc="F11C7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136F42"/>
    <w:multiLevelType w:val="hybridMultilevel"/>
    <w:tmpl w:val="4170F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73635E6"/>
    <w:multiLevelType w:val="hybridMultilevel"/>
    <w:tmpl w:val="0BBC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E331E0"/>
    <w:multiLevelType w:val="hybridMultilevel"/>
    <w:tmpl w:val="27F89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F71658"/>
    <w:rsid w:val="000510DD"/>
    <w:rsid w:val="000C5CC6"/>
    <w:rsid w:val="0010520D"/>
    <w:rsid w:val="0014436B"/>
    <w:rsid w:val="00176537"/>
    <w:rsid w:val="00177422"/>
    <w:rsid w:val="001F36CC"/>
    <w:rsid w:val="00230B53"/>
    <w:rsid w:val="002346EE"/>
    <w:rsid w:val="0026716C"/>
    <w:rsid w:val="002714F7"/>
    <w:rsid w:val="002C1094"/>
    <w:rsid w:val="002C17DD"/>
    <w:rsid w:val="002C4D01"/>
    <w:rsid w:val="002D1D1B"/>
    <w:rsid w:val="002F6C8A"/>
    <w:rsid w:val="002F7921"/>
    <w:rsid w:val="00314166"/>
    <w:rsid w:val="0031515E"/>
    <w:rsid w:val="00323EA8"/>
    <w:rsid w:val="00381CDE"/>
    <w:rsid w:val="003A6E45"/>
    <w:rsid w:val="004008C6"/>
    <w:rsid w:val="00433D9A"/>
    <w:rsid w:val="00443803"/>
    <w:rsid w:val="00474C0D"/>
    <w:rsid w:val="004B043B"/>
    <w:rsid w:val="004B2BA2"/>
    <w:rsid w:val="004B4B51"/>
    <w:rsid w:val="004F506C"/>
    <w:rsid w:val="005213C2"/>
    <w:rsid w:val="005237EA"/>
    <w:rsid w:val="00524220"/>
    <w:rsid w:val="005358F3"/>
    <w:rsid w:val="005378C7"/>
    <w:rsid w:val="005F4D16"/>
    <w:rsid w:val="00604715"/>
    <w:rsid w:val="00617B42"/>
    <w:rsid w:val="006B1A08"/>
    <w:rsid w:val="006C09F5"/>
    <w:rsid w:val="007125F0"/>
    <w:rsid w:val="00724F9C"/>
    <w:rsid w:val="00744C82"/>
    <w:rsid w:val="00771C78"/>
    <w:rsid w:val="007B77B3"/>
    <w:rsid w:val="007C36DF"/>
    <w:rsid w:val="007F31B5"/>
    <w:rsid w:val="00810504"/>
    <w:rsid w:val="00814C9E"/>
    <w:rsid w:val="00866EE1"/>
    <w:rsid w:val="00876BA8"/>
    <w:rsid w:val="00897DCC"/>
    <w:rsid w:val="0090277C"/>
    <w:rsid w:val="00925EC8"/>
    <w:rsid w:val="00950609"/>
    <w:rsid w:val="0095346F"/>
    <w:rsid w:val="00981DD3"/>
    <w:rsid w:val="00992B8E"/>
    <w:rsid w:val="00994119"/>
    <w:rsid w:val="009A57FE"/>
    <w:rsid w:val="009B435A"/>
    <w:rsid w:val="009B58E4"/>
    <w:rsid w:val="009D3674"/>
    <w:rsid w:val="009E238B"/>
    <w:rsid w:val="009E307B"/>
    <w:rsid w:val="00A13FD6"/>
    <w:rsid w:val="00A4144F"/>
    <w:rsid w:val="00A452E5"/>
    <w:rsid w:val="00A53BCF"/>
    <w:rsid w:val="00A855A2"/>
    <w:rsid w:val="00A91629"/>
    <w:rsid w:val="00AA2ED8"/>
    <w:rsid w:val="00AA686C"/>
    <w:rsid w:val="00B04969"/>
    <w:rsid w:val="00B143DE"/>
    <w:rsid w:val="00BC544D"/>
    <w:rsid w:val="00BF0B35"/>
    <w:rsid w:val="00C02543"/>
    <w:rsid w:val="00C327B2"/>
    <w:rsid w:val="00C843DF"/>
    <w:rsid w:val="00C97E6D"/>
    <w:rsid w:val="00CB4ED2"/>
    <w:rsid w:val="00CE45E9"/>
    <w:rsid w:val="00D3561E"/>
    <w:rsid w:val="00D545F2"/>
    <w:rsid w:val="00D72F9E"/>
    <w:rsid w:val="00DA0D9B"/>
    <w:rsid w:val="00DF7157"/>
    <w:rsid w:val="00E33583"/>
    <w:rsid w:val="00E36224"/>
    <w:rsid w:val="00E74221"/>
    <w:rsid w:val="00E84A8B"/>
    <w:rsid w:val="00EA54FB"/>
    <w:rsid w:val="00ED05A0"/>
    <w:rsid w:val="00ED28BF"/>
    <w:rsid w:val="00F2055F"/>
    <w:rsid w:val="00F23595"/>
    <w:rsid w:val="00F475E8"/>
    <w:rsid w:val="00F52167"/>
    <w:rsid w:val="00F56007"/>
    <w:rsid w:val="00F71658"/>
    <w:rsid w:val="00F94191"/>
    <w:rsid w:val="00FA7B6B"/>
    <w:rsid w:val="00FE45C3"/>
    <w:rsid w:val="00FE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3FD6"/>
    <w:pPr>
      <w:suppressAutoHyphens/>
    </w:pPr>
    <w:rPr>
      <w:rFonts w:ascii="Calibri" w:eastAsia="WenQuanYi Micro Hei" w:hAnsi="Calibri"/>
    </w:rPr>
  </w:style>
  <w:style w:type="paragraph" w:styleId="1">
    <w:name w:val="heading 1"/>
    <w:basedOn w:val="10"/>
    <w:rsid w:val="00A13FD6"/>
    <w:pPr>
      <w:outlineLvl w:val="0"/>
    </w:pPr>
  </w:style>
  <w:style w:type="paragraph" w:styleId="2">
    <w:name w:val="heading 2"/>
    <w:basedOn w:val="10"/>
    <w:rsid w:val="00A13FD6"/>
    <w:pPr>
      <w:outlineLvl w:val="1"/>
    </w:pPr>
  </w:style>
  <w:style w:type="paragraph" w:styleId="3">
    <w:name w:val="heading 3"/>
    <w:basedOn w:val="10"/>
    <w:rsid w:val="00A13FD6"/>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A13FD6"/>
    <w:rPr>
      <w:lang w:eastAsia="ru-RU"/>
    </w:rPr>
  </w:style>
  <w:style w:type="character" w:customStyle="1" w:styleId="a4">
    <w:name w:val="Нижний колонтитул Знак"/>
    <w:basedOn w:val="a0"/>
    <w:rsid w:val="00A13FD6"/>
    <w:rPr>
      <w:lang w:eastAsia="ru-RU"/>
    </w:rPr>
  </w:style>
  <w:style w:type="character" w:customStyle="1" w:styleId="ListLabel1">
    <w:name w:val="ListLabel 1"/>
    <w:rsid w:val="00A13FD6"/>
    <w:rPr>
      <w:rFonts w:cs="Courier New"/>
    </w:rPr>
  </w:style>
  <w:style w:type="character" w:customStyle="1" w:styleId="-">
    <w:name w:val="Интернет-ссылка"/>
    <w:rsid w:val="00A13FD6"/>
    <w:rPr>
      <w:color w:val="000080"/>
      <w:u w:val="single"/>
    </w:rPr>
  </w:style>
  <w:style w:type="paragraph" w:customStyle="1" w:styleId="10">
    <w:name w:val="Заголовок1"/>
    <w:basedOn w:val="a"/>
    <w:next w:val="a5"/>
    <w:rsid w:val="00A13FD6"/>
    <w:pPr>
      <w:keepNext/>
      <w:spacing w:before="240" w:after="120"/>
    </w:pPr>
    <w:rPr>
      <w:rFonts w:ascii="Liberation Sans" w:hAnsi="Liberation Sans" w:cs="FreeSans"/>
      <w:sz w:val="28"/>
      <w:szCs w:val="28"/>
    </w:rPr>
  </w:style>
  <w:style w:type="paragraph" w:styleId="a5">
    <w:name w:val="Body Text"/>
    <w:basedOn w:val="a"/>
    <w:rsid w:val="00A13FD6"/>
    <w:pPr>
      <w:spacing w:after="120"/>
    </w:pPr>
  </w:style>
  <w:style w:type="paragraph" w:styleId="a6">
    <w:name w:val="List"/>
    <w:basedOn w:val="a5"/>
    <w:rsid w:val="00A13FD6"/>
    <w:rPr>
      <w:rFonts w:cs="FreeSans"/>
    </w:rPr>
  </w:style>
  <w:style w:type="paragraph" w:styleId="a7">
    <w:name w:val="Title"/>
    <w:basedOn w:val="a"/>
    <w:rsid w:val="00A13FD6"/>
    <w:pPr>
      <w:suppressLineNumbers/>
      <w:spacing w:before="120" w:after="120"/>
    </w:pPr>
    <w:rPr>
      <w:rFonts w:cs="FreeSans"/>
      <w:i/>
      <w:iCs/>
      <w:sz w:val="24"/>
      <w:szCs w:val="24"/>
    </w:rPr>
  </w:style>
  <w:style w:type="paragraph" w:styleId="a8">
    <w:name w:val="index heading"/>
    <w:basedOn w:val="a"/>
    <w:rsid w:val="00A13FD6"/>
    <w:pPr>
      <w:suppressLineNumbers/>
    </w:pPr>
    <w:rPr>
      <w:rFonts w:cs="FreeSans"/>
    </w:rPr>
  </w:style>
  <w:style w:type="paragraph" w:styleId="a9">
    <w:name w:val="List Paragraph"/>
    <w:basedOn w:val="a"/>
    <w:rsid w:val="00A13FD6"/>
    <w:pPr>
      <w:ind w:left="720"/>
      <w:contextualSpacing/>
    </w:pPr>
    <w:rPr>
      <w:rFonts w:eastAsia="Times New Roman" w:cs="Times New Roman"/>
    </w:rPr>
  </w:style>
  <w:style w:type="paragraph" w:styleId="aa">
    <w:name w:val="header"/>
    <w:basedOn w:val="a"/>
    <w:rsid w:val="00A13FD6"/>
    <w:pPr>
      <w:tabs>
        <w:tab w:val="center" w:pos="4677"/>
        <w:tab w:val="right" w:pos="9355"/>
      </w:tabs>
      <w:spacing w:after="0" w:line="100" w:lineRule="atLeast"/>
    </w:pPr>
  </w:style>
  <w:style w:type="paragraph" w:styleId="ab">
    <w:name w:val="footer"/>
    <w:basedOn w:val="a"/>
    <w:rsid w:val="00A13FD6"/>
    <w:pPr>
      <w:tabs>
        <w:tab w:val="center" w:pos="4677"/>
        <w:tab w:val="right" w:pos="9355"/>
      </w:tabs>
      <w:spacing w:after="0" w:line="100" w:lineRule="atLeast"/>
    </w:pPr>
  </w:style>
  <w:style w:type="paragraph" w:styleId="ac">
    <w:name w:val="Block Text"/>
    <w:basedOn w:val="a"/>
    <w:rsid w:val="00A13FD6"/>
  </w:style>
  <w:style w:type="paragraph" w:customStyle="1" w:styleId="ad">
    <w:name w:val="Заглавие"/>
    <w:basedOn w:val="10"/>
    <w:rsid w:val="00A13FD6"/>
  </w:style>
  <w:style w:type="paragraph" w:styleId="ae">
    <w:name w:val="Subtitle"/>
    <w:basedOn w:val="10"/>
    <w:rsid w:val="00A13FD6"/>
  </w:style>
  <w:style w:type="character" w:styleId="af">
    <w:name w:val="Hyperlink"/>
    <w:basedOn w:val="a0"/>
    <w:uiPriority w:val="99"/>
    <w:unhideWhenUsed/>
    <w:rsid w:val="00810504"/>
    <w:rPr>
      <w:color w:val="0000FF" w:themeColor="hyperlink"/>
      <w:u w:val="single"/>
    </w:rPr>
  </w:style>
  <w:style w:type="paragraph" w:customStyle="1" w:styleId="Default">
    <w:name w:val="Default"/>
    <w:rsid w:val="00A916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14</Pages>
  <Words>6197</Words>
  <Characters>35326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SHIRAKOVSKYA</cp:lastModifiedBy>
  <cp:revision>22</cp:revision>
  <cp:lastPrinted>2014-05-16T17:59:00Z</cp:lastPrinted>
  <dcterms:created xsi:type="dcterms:W3CDTF">2020-09-02T15:46:00Z</dcterms:created>
  <dcterms:modified xsi:type="dcterms:W3CDTF">2023-09-06T11:51:00Z</dcterms:modified>
</cp:coreProperties>
</file>